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DAE" w:rsidRDefault="001F69A2" w:rsidP="00D11DAE">
      <w:pPr>
        <w:keepNext/>
        <w:keepLines/>
        <w:spacing w:after="0" w:line="240" w:lineRule="auto"/>
        <w:ind w:left="5670" w:firstLine="0"/>
        <w:contextualSpacing/>
        <w:jc w:val="left"/>
        <w:rPr>
          <w:sz w:val="28"/>
          <w:szCs w:val="28"/>
        </w:rPr>
      </w:pPr>
      <w:bookmarkStart w:id="0" w:name="_GoBack"/>
      <w:bookmarkEnd w:id="0"/>
      <w:permStart w:id="1105529380" w:edGrp="everyone"/>
      <w:permEnd w:id="1105529380"/>
      <w:r w:rsidRPr="00936DEF">
        <w:rPr>
          <w:sz w:val="28"/>
          <w:szCs w:val="28"/>
        </w:rPr>
        <w:t xml:space="preserve">Приложение к </w:t>
      </w:r>
      <w:r w:rsidR="00E67D3E">
        <w:rPr>
          <w:sz w:val="28"/>
          <w:szCs w:val="28"/>
        </w:rPr>
        <w:t>п</w:t>
      </w:r>
      <w:r w:rsidRPr="00936DEF">
        <w:rPr>
          <w:sz w:val="28"/>
          <w:szCs w:val="28"/>
        </w:rPr>
        <w:t>риказу</w:t>
      </w:r>
    </w:p>
    <w:p w:rsidR="0046365B" w:rsidRPr="009E1B4B" w:rsidRDefault="00D11DAE" w:rsidP="00D11DAE">
      <w:pPr>
        <w:keepNext/>
        <w:keepLines/>
        <w:spacing w:after="0" w:line="240" w:lineRule="auto"/>
        <w:ind w:left="5670" w:firstLine="0"/>
        <w:contextualSpacing/>
        <w:jc w:val="left"/>
        <w:rPr>
          <w:color w:val="FF0000"/>
          <w:sz w:val="28"/>
          <w:szCs w:val="28"/>
        </w:rPr>
      </w:pPr>
      <w:proofErr w:type="spellStart"/>
      <w:r>
        <w:rPr>
          <w:sz w:val="28"/>
          <w:szCs w:val="28"/>
        </w:rPr>
        <w:t>Миндортранса</w:t>
      </w:r>
      <w:proofErr w:type="spellEnd"/>
      <w:r>
        <w:rPr>
          <w:sz w:val="28"/>
          <w:szCs w:val="28"/>
        </w:rPr>
        <w:t xml:space="preserve"> УР</w:t>
      </w:r>
      <w:r w:rsidR="001F69A2" w:rsidRPr="00936DEF">
        <w:rPr>
          <w:sz w:val="28"/>
          <w:szCs w:val="28"/>
        </w:rPr>
        <w:br/>
        <w:t xml:space="preserve">от </w:t>
      </w:r>
      <w:r w:rsidR="009E1B4B">
        <w:rPr>
          <w:sz w:val="28"/>
          <w:szCs w:val="28"/>
        </w:rPr>
        <w:t>__________________</w:t>
      </w:r>
    </w:p>
    <w:p w:rsidR="001F69A2" w:rsidRPr="00936DEF" w:rsidRDefault="001F69A2" w:rsidP="00D11DAE">
      <w:pPr>
        <w:keepNext/>
        <w:keepLines/>
        <w:spacing w:after="0" w:line="240" w:lineRule="auto"/>
        <w:ind w:left="5670" w:firstLine="0"/>
        <w:contextualSpacing/>
        <w:jc w:val="left"/>
        <w:rPr>
          <w:sz w:val="28"/>
          <w:szCs w:val="28"/>
        </w:rPr>
      </w:pPr>
      <w:r w:rsidRPr="00936DEF">
        <w:rPr>
          <w:sz w:val="28"/>
          <w:szCs w:val="28"/>
        </w:rPr>
        <w:t xml:space="preserve">№ </w:t>
      </w:r>
      <w:r w:rsidRPr="00936DEF">
        <w:rPr>
          <w:sz w:val="28"/>
          <w:szCs w:val="28"/>
          <w:u w:val="single"/>
        </w:rPr>
        <w:t> </w:t>
      </w:r>
      <w:r w:rsidR="00D11DAE">
        <w:rPr>
          <w:sz w:val="28"/>
          <w:szCs w:val="28"/>
          <w:u w:val="single"/>
        </w:rPr>
        <w:t xml:space="preserve">     </w:t>
      </w:r>
      <w:r w:rsidR="0046365B">
        <w:rPr>
          <w:sz w:val="28"/>
          <w:szCs w:val="28"/>
          <w:u w:val="single"/>
        </w:rPr>
        <w:t xml:space="preserve">        </w:t>
      </w:r>
      <w:r w:rsidR="00D11DAE">
        <w:rPr>
          <w:sz w:val="28"/>
          <w:szCs w:val="28"/>
          <w:u w:val="single"/>
        </w:rPr>
        <w:t xml:space="preserve"> /01-04</w:t>
      </w:r>
      <w:r w:rsidRPr="00936DEF">
        <w:rPr>
          <w:sz w:val="28"/>
          <w:szCs w:val="28"/>
          <w:u w:val="single"/>
        </w:rPr>
        <w:t> </w:t>
      </w:r>
    </w:p>
    <w:p w:rsidR="00D11DAE" w:rsidRDefault="00D11DAE">
      <w:pPr>
        <w:pStyle w:val="a4"/>
      </w:pPr>
      <w:bookmarkStart w:id="1" w:name="_docStart_2"/>
      <w:bookmarkStart w:id="2" w:name="_title_2"/>
      <w:bookmarkStart w:id="3" w:name="_ref_1-7e103fc1367240"/>
      <w:bookmarkEnd w:id="1"/>
    </w:p>
    <w:p w:rsidR="001F69A2" w:rsidRPr="00DA5BAF" w:rsidRDefault="001F69A2">
      <w:pPr>
        <w:pStyle w:val="a4"/>
      </w:pPr>
      <w:r>
        <w:t>Учетная политика</w:t>
      </w:r>
      <w:r w:rsidRPr="00DA5BAF">
        <w:br/>
      </w:r>
      <w:r w:rsidR="00936DEF" w:rsidRPr="00DA5BAF">
        <w:t xml:space="preserve">Министерства транспорта и дорожного хозяйства Удмуртской Республики </w:t>
      </w:r>
      <w:r w:rsidRPr="00DA5BAF">
        <w:t>для целей бюджетного учета</w:t>
      </w:r>
      <w:bookmarkEnd w:id="2"/>
      <w:bookmarkEnd w:id="3"/>
    </w:p>
    <w:p w:rsidR="001F69A2" w:rsidRPr="00DA5BAF" w:rsidRDefault="001F69A2">
      <w:pPr>
        <w:pStyle w:val="1"/>
        <w:numPr>
          <w:ilvl w:val="0"/>
          <w:numId w:val="3"/>
        </w:numPr>
        <w:rPr>
          <w:sz w:val="28"/>
        </w:rPr>
      </w:pPr>
      <w:bookmarkStart w:id="4" w:name="_ref_1-e72ca710d79345"/>
      <w:r w:rsidRPr="00DA5BAF">
        <w:rPr>
          <w:sz w:val="28"/>
        </w:rPr>
        <w:t>Организационные положения</w:t>
      </w:r>
      <w:bookmarkEnd w:id="4"/>
    </w:p>
    <w:p w:rsidR="001F69A2" w:rsidRPr="00DA5BAF" w:rsidRDefault="001F69A2">
      <w:pPr>
        <w:pStyle w:val="2"/>
        <w:rPr>
          <w:sz w:val="28"/>
          <w:szCs w:val="28"/>
        </w:rPr>
      </w:pPr>
      <w:bookmarkStart w:id="5" w:name="_ref_1-c8082797e1ee4d"/>
      <w:r w:rsidRPr="00DA5BAF">
        <w:rPr>
          <w:sz w:val="28"/>
          <w:szCs w:val="28"/>
        </w:rPr>
        <w:t xml:space="preserve">Настоящая Учетная политика </w:t>
      </w:r>
      <w:r w:rsidR="00D11DAE" w:rsidRPr="00DA5BAF">
        <w:rPr>
          <w:sz w:val="28"/>
          <w:szCs w:val="28"/>
        </w:rPr>
        <w:t xml:space="preserve">Министерства транспорта и дорожного хозяйства Удмуртской Республики (далее – Учетная политика) </w:t>
      </w:r>
      <w:r w:rsidRPr="00DA5BAF">
        <w:rPr>
          <w:sz w:val="28"/>
          <w:szCs w:val="28"/>
        </w:rPr>
        <w:t>разработана в соответствии с требованиями следующих документов:</w:t>
      </w:r>
      <w:bookmarkEnd w:id="5"/>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Бюджетный </w:t>
      </w:r>
      <w:hyperlink r:id="rId8" w:history="1">
        <w:r w:rsidRPr="00DA5BAF">
          <w:rPr>
            <w:rStyle w:val="afc"/>
            <w:color w:val="auto"/>
            <w:sz w:val="28"/>
            <w:szCs w:val="28"/>
            <w:u w:val="none"/>
          </w:rPr>
          <w:t>кодекс</w:t>
        </w:r>
      </w:hyperlink>
      <w:r w:rsidRPr="00DA5BAF">
        <w:rPr>
          <w:sz w:val="28"/>
          <w:szCs w:val="28"/>
        </w:rPr>
        <w:t xml:space="preserve"> РФ (далее - БК РФ);</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9" w:history="1">
        <w:r w:rsidR="00DA5BAF" w:rsidRPr="00DA5BAF">
          <w:rPr>
            <w:rStyle w:val="afc"/>
            <w:color w:val="auto"/>
            <w:sz w:val="28"/>
            <w:szCs w:val="28"/>
            <w:u w:val="none"/>
          </w:rPr>
          <w:t>закон</w:t>
        </w:r>
      </w:hyperlink>
      <w:r w:rsidRPr="00DA5BAF">
        <w:rPr>
          <w:sz w:val="28"/>
          <w:szCs w:val="28"/>
        </w:rPr>
        <w:t xml:space="preserve"> от 06</w:t>
      </w:r>
      <w:r w:rsidR="00D376C6" w:rsidRPr="00DA5BAF">
        <w:rPr>
          <w:sz w:val="28"/>
          <w:szCs w:val="28"/>
        </w:rPr>
        <w:t xml:space="preserve"> декабря </w:t>
      </w:r>
      <w:r w:rsidR="00FB1333" w:rsidRPr="00DA5BAF">
        <w:rPr>
          <w:sz w:val="28"/>
          <w:szCs w:val="28"/>
        </w:rPr>
        <w:t xml:space="preserve">2011 года </w:t>
      </w:r>
      <w:r w:rsidRPr="00DA5BAF">
        <w:rPr>
          <w:sz w:val="28"/>
          <w:szCs w:val="28"/>
        </w:rPr>
        <w:t xml:space="preserve">№ 402-ФЗ </w:t>
      </w:r>
      <w:r w:rsidR="003E43D9" w:rsidRPr="00DA5BAF">
        <w:rPr>
          <w:sz w:val="28"/>
          <w:szCs w:val="28"/>
        </w:rPr>
        <w:t>«</w:t>
      </w:r>
      <w:r w:rsidRPr="00DA5BAF">
        <w:rPr>
          <w:sz w:val="28"/>
          <w:szCs w:val="28"/>
        </w:rPr>
        <w:t>О бухгалтерском учете</w:t>
      </w:r>
      <w:r w:rsidR="003E43D9" w:rsidRPr="00DA5BAF">
        <w:rPr>
          <w:sz w:val="28"/>
          <w:szCs w:val="28"/>
        </w:rPr>
        <w:t>»</w:t>
      </w:r>
      <w:r w:rsidR="00DA5BAF">
        <w:rPr>
          <w:sz w:val="28"/>
          <w:szCs w:val="28"/>
        </w:rPr>
        <w:t xml:space="preserve"> </w:t>
      </w:r>
      <w:r w:rsidRPr="00DA5BAF">
        <w:rPr>
          <w:sz w:val="28"/>
          <w:szCs w:val="28"/>
        </w:rPr>
        <w:t>(далее - Закон № 402-ФЗ);</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10"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Концептуальные основы бухгалтерского учета и отчетности организаций государственного сектора</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31</w:t>
      </w:r>
      <w:r w:rsidR="00D376C6" w:rsidRPr="00DA5BAF">
        <w:rPr>
          <w:sz w:val="28"/>
          <w:szCs w:val="28"/>
        </w:rPr>
        <w:t xml:space="preserve"> декабря </w:t>
      </w:r>
      <w:r w:rsidR="00FB1333" w:rsidRPr="00DA5BAF">
        <w:rPr>
          <w:sz w:val="28"/>
          <w:szCs w:val="28"/>
        </w:rPr>
        <w:t xml:space="preserve">2016 года  </w:t>
      </w:r>
      <w:r w:rsidRPr="00DA5BAF">
        <w:rPr>
          <w:sz w:val="28"/>
          <w:szCs w:val="28"/>
        </w:rPr>
        <w:t xml:space="preserve">№ 256н (далее - </w:t>
      </w:r>
      <w:hyperlink r:id="rId11"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Концептуальные основы</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12"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Основные средства</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31</w:t>
      </w:r>
      <w:r w:rsidR="00D376C6" w:rsidRPr="00DA5BAF">
        <w:rPr>
          <w:sz w:val="28"/>
          <w:szCs w:val="28"/>
        </w:rPr>
        <w:t xml:space="preserve"> декабря </w:t>
      </w:r>
      <w:r w:rsidR="00FB1333" w:rsidRPr="00DA5BAF">
        <w:rPr>
          <w:sz w:val="28"/>
          <w:szCs w:val="28"/>
        </w:rPr>
        <w:t xml:space="preserve">2016 года  </w:t>
      </w:r>
      <w:r w:rsidRPr="00DA5BAF">
        <w:rPr>
          <w:sz w:val="28"/>
          <w:szCs w:val="28"/>
        </w:rPr>
        <w:t xml:space="preserve">№ 257н (далее - </w:t>
      </w:r>
      <w:hyperlink r:id="rId13"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Основные средства</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14"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Аренда</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31</w:t>
      </w:r>
      <w:r w:rsidR="00D376C6" w:rsidRPr="00DA5BAF">
        <w:rPr>
          <w:sz w:val="28"/>
          <w:szCs w:val="28"/>
        </w:rPr>
        <w:t xml:space="preserve"> декабря </w:t>
      </w:r>
      <w:r w:rsidR="00FB1333" w:rsidRPr="00DA5BAF">
        <w:rPr>
          <w:sz w:val="28"/>
          <w:szCs w:val="28"/>
        </w:rPr>
        <w:t xml:space="preserve">2016 года  </w:t>
      </w:r>
      <w:r w:rsidRPr="00DA5BAF">
        <w:rPr>
          <w:sz w:val="28"/>
          <w:szCs w:val="28"/>
        </w:rPr>
        <w:t xml:space="preserve">№ 258н (далее - </w:t>
      </w:r>
      <w:hyperlink r:id="rId15"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Аренда</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16"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FD68B3" w:rsidRPr="00DA5BAF">
        <w:rPr>
          <w:sz w:val="28"/>
          <w:szCs w:val="28"/>
        </w:rPr>
        <w:t>«</w:t>
      </w:r>
      <w:r w:rsidRPr="00DA5BAF">
        <w:rPr>
          <w:sz w:val="28"/>
          <w:szCs w:val="28"/>
        </w:rPr>
        <w:t>Обесценение активов</w:t>
      </w:r>
      <w:r w:rsidR="00FD68B3"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31</w:t>
      </w:r>
      <w:r w:rsidR="00D376C6" w:rsidRPr="00DA5BAF">
        <w:rPr>
          <w:sz w:val="28"/>
          <w:szCs w:val="28"/>
        </w:rPr>
        <w:t xml:space="preserve"> декабря </w:t>
      </w:r>
      <w:r w:rsidR="00FB1333" w:rsidRPr="00DA5BAF">
        <w:rPr>
          <w:sz w:val="28"/>
          <w:szCs w:val="28"/>
        </w:rPr>
        <w:t xml:space="preserve">2016 года </w:t>
      </w:r>
      <w:r w:rsidRPr="00DA5BAF">
        <w:rPr>
          <w:sz w:val="28"/>
          <w:szCs w:val="28"/>
        </w:rPr>
        <w:t xml:space="preserve">№ 259н (далее - </w:t>
      </w:r>
      <w:hyperlink r:id="rId17"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Обесценение активов</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18"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Представление бухгалтерской (финансовой) отчетности</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31</w:t>
      </w:r>
      <w:r w:rsidR="00D376C6" w:rsidRPr="00DA5BAF">
        <w:rPr>
          <w:sz w:val="28"/>
          <w:szCs w:val="28"/>
        </w:rPr>
        <w:t xml:space="preserve"> декабря </w:t>
      </w:r>
      <w:r w:rsidR="00FB1333" w:rsidRPr="00DA5BAF">
        <w:rPr>
          <w:sz w:val="28"/>
          <w:szCs w:val="28"/>
        </w:rPr>
        <w:t xml:space="preserve">2016 года </w:t>
      </w:r>
      <w:r w:rsidRPr="00DA5BAF">
        <w:rPr>
          <w:sz w:val="28"/>
          <w:szCs w:val="28"/>
        </w:rPr>
        <w:t xml:space="preserve">№ 260н (далее - </w:t>
      </w:r>
      <w:hyperlink r:id="rId19"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Представление отчетности</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20"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Отчет о движении денежных средств</w:t>
      </w:r>
      <w:r w:rsidR="00253BF2" w:rsidRPr="00DA5BAF">
        <w:rPr>
          <w:sz w:val="28"/>
          <w:szCs w:val="28"/>
        </w:rPr>
        <w:t>»</w:t>
      </w:r>
      <w:r w:rsidRPr="00DA5BAF">
        <w:rPr>
          <w:sz w:val="28"/>
          <w:szCs w:val="28"/>
        </w:rPr>
        <w:t xml:space="preserve">, </w:t>
      </w:r>
      <w:r w:rsidRPr="00DA5BAF">
        <w:rPr>
          <w:sz w:val="28"/>
          <w:szCs w:val="28"/>
        </w:rPr>
        <w:lastRenderedPageBreak/>
        <w:t xml:space="preserve">утвержденный </w:t>
      </w:r>
      <w:r w:rsidR="00DA5BAF" w:rsidRPr="00DA5BAF">
        <w:rPr>
          <w:sz w:val="28"/>
          <w:szCs w:val="28"/>
        </w:rPr>
        <w:t>Приказ</w:t>
      </w:r>
      <w:r w:rsidRPr="00DA5BAF">
        <w:rPr>
          <w:sz w:val="28"/>
          <w:szCs w:val="28"/>
        </w:rPr>
        <w:t>ом Минфина России от 30</w:t>
      </w:r>
      <w:r w:rsidR="00D376C6" w:rsidRPr="00DA5BAF">
        <w:rPr>
          <w:sz w:val="28"/>
          <w:szCs w:val="28"/>
        </w:rPr>
        <w:t xml:space="preserve"> декабря </w:t>
      </w:r>
      <w:r w:rsidR="00FB1333" w:rsidRPr="00DA5BAF">
        <w:rPr>
          <w:sz w:val="28"/>
          <w:szCs w:val="28"/>
        </w:rPr>
        <w:t xml:space="preserve">2017 года </w:t>
      </w:r>
      <w:r w:rsidRPr="00DA5BAF">
        <w:rPr>
          <w:sz w:val="28"/>
          <w:szCs w:val="28"/>
        </w:rPr>
        <w:t xml:space="preserve">№ 278н (далее - </w:t>
      </w:r>
      <w:hyperlink r:id="rId21"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Отчет о движении денежных средств</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22"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Учетная политика, оценочные значения и ошибки</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30</w:t>
      </w:r>
      <w:r w:rsidR="00D376C6" w:rsidRPr="00DA5BAF">
        <w:rPr>
          <w:sz w:val="28"/>
          <w:szCs w:val="28"/>
        </w:rPr>
        <w:t xml:space="preserve"> декабря </w:t>
      </w:r>
      <w:r w:rsidR="00FB1333" w:rsidRPr="00DA5BAF">
        <w:rPr>
          <w:sz w:val="28"/>
          <w:szCs w:val="28"/>
        </w:rPr>
        <w:t xml:space="preserve">2017 года </w:t>
      </w:r>
      <w:r w:rsidRPr="00DA5BAF">
        <w:rPr>
          <w:sz w:val="28"/>
          <w:szCs w:val="28"/>
        </w:rPr>
        <w:t xml:space="preserve">№ 274н (далее - </w:t>
      </w:r>
      <w:hyperlink r:id="rId23"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Учетная политика</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24"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События после отчетной даты</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30</w:t>
      </w:r>
      <w:r w:rsidR="00D376C6" w:rsidRPr="00DA5BAF">
        <w:rPr>
          <w:sz w:val="28"/>
          <w:szCs w:val="28"/>
        </w:rPr>
        <w:t xml:space="preserve"> декабря </w:t>
      </w:r>
      <w:r w:rsidR="00FB1333" w:rsidRPr="00DA5BAF">
        <w:rPr>
          <w:sz w:val="28"/>
          <w:szCs w:val="28"/>
        </w:rPr>
        <w:t xml:space="preserve">2017 года </w:t>
      </w:r>
      <w:r w:rsidRPr="00DA5BAF">
        <w:rPr>
          <w:sz w:val="28"/>
          <w:szCs w:val="28"/>
        </w:rPr>
        <w:t xml:space="preserve">№ 275н (далее - </w:t>
      </w:r>
      <w:hyperlink r:id="rId25"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События после отчетной даты</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26"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Доходы</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27</w:t>
      </w:r>
      <w:r w:rsidR="00D376C6" w:rsidRPr="00DA5BAF">
        <w:rPr>
          <w:sz w:val="28"/>
          <w:szCs w:val="28"/>
        </w:rPr>
        <w:t xml:space="preserve"> февраля </w:t>
      </w:r>
      <w:r w:rsidR="00FB1333" w:rsidRPr="00DA5BAF">
        <w:rPr>
          <w:sz w:val="28"/>
          <w:szCs w:val="28"/>
        </w:rPr>
        <w:t xml:space="preserve">2018 года </w:t>
      </w:r>
      <w:r w:rsidRPr="00DA5BAF">
        <w:rPr>
          <w:sz w:val="28"/>
          <w:szCs w:val="28"/>
        </w:rPr>
        <w:t xml:space="preserve">№ 32н (далее - </w:t>
      </w:r>
      <w:hyperlink r:id="rId27"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Доходы</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28"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Влияние изменений курсов иностранных валют</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30</w:t>
      </w:r>
      <w:r w:rsidR="00D376C6" w:rsidRPr="00DA5BAF">
        <w:rPr>
          <w:sz w:val="28"/>
          <w:szCs w:val="28"/>
        </w:rPr>
        <w:t xml:space="preserve"> мая </w:t>
      </w:r>
      <w:r w:rsidR="00FB1333" w:rsidRPr="00DA5BAF">
        <w:rPr>
          <w:sz w:val="28"/>
          <w:szCs w:val="28"/>
        </w:rPr>
        <w:t xml:space="preserve">2018 года </w:t>
      </w:r>
      <w:r w:rsidRPr="00DA5BAF">
        <w:rPr>
          <w:sz w:val="28"/>
          <w:szCs w:val="28"/>
        </w:rPr>
        <w:t xml:space="preserve">№ 122н (далее - </w:t>
      </w:r>
      <w:hyperlink r:id="rId29"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Влияние изменений курсов иностранных валют</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30"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Информация о связанных сторонах</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30</w:t>
      </w:r>
      <w:r w:rsidR="00D376C6" w:rsidRPr="00DA5BAF">
        <w:rPr>
          <w:sz w:val="28"/>
          <w:szCs w:val="28"/>
        </w:rPr>
        <w:t xml:space="preserve"> декабря </w:t>
      </w:r>
      <w:r w:rsidR="00FB1333" w:rsidRPr="00DA5BAF">
        <w:rPr>
          <w:sz w:val="28"/>
          <w:szCs w:val="28"/>
        </w:rPr>
        <w:t xml:space="preserve">2017 года </w:t>
      </w:r>
      <w:r w:rsidRPr="00DA5BAF">
        <w:rPr>
          <w:sz w:val="28"/>
          <w:szCs w:val="28"/>
        </w:rPr>
        <w:t xml:space="preserve">№ 277н (далее - </w:t>
      </w:r>
      <w:hyperlink r:id="rId31"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Информация о связанных сторонах</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32"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Непроизведенные активы</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28</w:t>
      </w:r>
      <w:r w:rsidR="00D376C6" w:rsidRPr="00DA5BAF">
        <w:rPr>
          <w:sz w:val="28"/>
          <w:szCs w:val="28"/>
        </w:rPr>
        <w:t xml:space="preserve"> февраля </w:t>
      </w:r>
      <w:r w:rsidR="00FB1333" w:rsidRPr="00DA5BAF">
        <w:rPr>
          <w:sz w:val="28"/>
          <w:szCs w:val="28"/>
        </w:rPr>
        <w:t xml:space="preserve">2018 года </w:t>
      </w:r>
      <w:r w:rsidRPr="00DA5BAF">
        <w:rPr>
          <w:sz w:val="28"/>
          <w:szCs w:val="28"/>
        </w:rPr>
        <w:t xml:space="preserve">№ 34н (далее - </w:t>
      </w:r>
      <w:hyperlink r:id="rId33"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Непроизведенные активы</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34"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Бюджетная информация в бухгалтерской (финансовой) отчетности</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28</w:t>
      </w:r>
      <w:r w:rsidR="00D376C6" w:rsidRPr="00DA5BAF">
        <w:rPr>
          <w:sz w:val="28"/>
          <w:szCs w:val="28"/>
        </w:rPr>
        <w:t xml:space="preserve"> февраля </w:t>
      </w:r>
      <w:r w:rsidR="00FB1333" w:rsidRPr="00DA5BAF">
        <w:rPr>
          <w:sz w:val="28"/>
          <w:szCs w:val="28"/>
        </w:rPr>
        <w:t xml:space="preserve">2018 года </w:t>
      </w:r>
      <w:r w:rsidRPr="00DA5BAF">
        <w:rPr>
          <w:sz w:val="28"/>
          <w:szCs w:val="28"/>
        </w:rPr>
        <w:t xml:space="preserve">№ 37н (далее - </w:t>
      </w:r>
      <w:hyperlink r:id="rId35"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Бюджетная информация в бухгалтерской (финансовой) отчетности</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36"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Резервы. Раскрытие информации об условных обязательствах и условных активах</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30</w:t>
      </w:r>
      <w:r w:rsidR="00D376C6" w:rsidRPr="00DA5BAF">
        <w:rPr>
          <w:sz w:val="28"/>
          <w:szCs w:val="28"/>
        </w:rPr>
        <w:t xml:space="preserve"> мая </w:t>
      </w:r>
      <w:r w:rsidR="00FB1333" w:rsidRPr="00DA5BAF">
        <w:rPr>
          <w:sz w:val="28"/>
          <w:szCs w:val="28"/>
        </w:rPr>
        <w:t xml:space="preserve">2018 года </w:t>
      </w:r>
      <w:r w:rsidRPr="00DA5BAF">
        <w:rPr>
          <w:sz w:val="28"/>
          <w:szCs w:val="28"/>
        </w:rPr>
        <w:t xml:space="preserve">№ 124н (далее - </w:t>
      </w:r>
      <w:hyperlink r:id="rId37"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Резервы</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38"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Долгосрочные договоры</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29</w:t>
      </w:r>
      <w:r w:rsidR="00D376C6" w:rsidRPr="00DA5BAF">
        <w:rPr>
          <w:sz w:val="28"/>
          <w:szCs w:val="28"/>
        </w:rPr>
        <w:t xml:space="preserve"> июня </w:t>
      </w:r>
      <w:r w:rsidR="00FB1333" w:rsidRPr="00DA5BAF">
        <w:rPr>
          <w:sz w:val="28"/>
          <w:szCs w:val="28"/>
        </w:rPr>
        <w:t xml:space="preserve">2018 года </w:t>
      </w:r>
      <w:r w:rsidRPr="00DA5BAF">
        <w:rPr>
          <w:sz w:val="28"/>
          <w:szCs w:val="28"/>
        </w:rPr>
        <w:t xml:space="preserve">№ 145н (далее - </w:t>
      </w:r>
      <w:hyperlink r:id="rId39"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Долгосрочные договоры</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lastRenderedPageBreak/>
        <w:t xml:space="preserve">Федеральный </w:t>
      </w:r>
      <w:hyperlink r:id="rId40" w:history="1">
        <w:r w:rsidR="00DA5BAF" w:rsidRPr="00DA5BAF">
          <w:rPr>
            <w:rStyle w:val="afc"/>
            <w:color w:val="auto"/>
            <w:sz w:val="28"/>
            <w:szCs w:val="28"/>
            <w:u w:val="none"/>
          </w:rPr>
          <w:t>стандарт</w:t>
        </w:r>
      </w:hyperlink>
      <w:r w:rsidRPr="00DA5BAF">
        <w:rPr>
          <w:sz w:val="28"/>
          <w:szCs w:val="28"/>
        </w:rPr>
        <w:t xml:space="preserve"> бухгалтерского учета для организаций государственного сектора </w:t>
      </w:r>
      <w:r w:rsidR="00253BF2" w:rsidRPr="00DA5BAF">
        <w:rPr>
          <w:sz w:val="28"/>
          <w:szCs w:val="28"/>
        </w:rPr>
        <w:t>«</w:t>
      </w:r>
      <w:r w:rsidRPr="00DA5BAF">
        <w:rPr>
          <w:sz w:val="28"/>
          <w:szCs w:val="28"/>
        </w:rPr>
        <w:t>Запасы</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07</w:t>
      </w:r>
      <w:r w:rsidR="00D376C6" w:rsidRPr="00DA5BAF">
        <w:rPr>
          <w:sz w:val="28"/>
          <w:szCs w:val="28"/>
        </w:rPr>
        <w:t xml:space="preserve"> декабря </w:t>
      </w:r>
      <w:r w:rsidR="00FB1333" w:rsidRPr="00DA5BAF">
        <w:rPr>
          <w:sz w:val="28"/>
          <w:szCs w:val="28"/>
        </w:rPr>
        <w:t xml:space="preserve">2018 года </w:t>
      </w:r>
      <w:r w:rsidRPr="00DA5BAF">
        <w:rPr>
          <w:sz w:val="28"/>
          <w:szCs w:val="28"/>
        </w:rPr>
        <w:t xml:space="preserve">№ 256н (далее - </w:t>
      </w:r>
      <w:hyperlink r:id="rId41"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Запасы</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42" w:history="1">
        <w:r w:rsidR="00DA5BAF" w:rsidRPr="00DA5BAF">
          <w:rPr>
            <w:rStyle w:val="afc"/>
            <w:color w:val="auto"/>
            <w:sz w:val="28"/>
            <w:szCs w:val="28"/>
            <w:u w:val="none"/>
          </w:rPr>
          <w:t>стандарт</w:t>
        </w:r>
      </w:hyperlink>
      <w:r w:rsidRPr="00DA5BAF">
        <w:rPr>
          <w:sz w:val="28"/>
          <w:szCs w:val="28"/>
        </w:rPr>
        <w:t xml:space="preserve"> бухгалтерского учета государственных финансов </w:t>
      </w:r>
      <w:r w:rsidR="00253BF2" w:rsidRPr="00DA5BAF">
        <w:rPr>
          <w:sz w:val="28"/>
          <w:szCs w:val="28"/>
        </w:rPr>
        <w:t>«</w:t>
      </w:r>
      <w:r w:rsidRPr="00DA5BAF">
        <w:rPr>
          <w:sz w:val="28"/>
          <w:szCs w:val="28"/>
        </w:rPr>
        <w:t>Нематериальные активы</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15</w:t>
      </w:r>
      <w:r w:rsidR="00D376C6" w:rsidRPr="00DA5BAF">
        <w:rPr>
          <w:sz w:val="28"/>
          <w:szCs w:val="28"/>
        </w:rPr>
        <w:t xml:space="preserve"> ноября </w:t>
      </w:r>
      <w:r w:rsidR="00FB1333" w:rsidRPr="00DA5BAF">
        <w:rPr>
          <w:sz w:val="28"/>
          <w:szCs w:val="28"/>
        </w:rPr>
        <w:t xml:space="preserve">2019 года </w:t>
      </w:r>
      <w:r w:rsidRPr="00DA5BAF">
        <w:rPr>
          <w:sz w:val="28"/>
          <w:szCs w:val="28"/>
        </w:rPr>
        <w:t xml:space="preserve">№ 181н (далее - </w:t>
      </w:r>
      <w:hyperlink r:id="rId43"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Нематериальные активы</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44" w:history="1">
        <w:r w:rsidR="00DA5BAF" w:rsidRPr="00DA5BAF">
          <w:rPr>
            <w:rStyle w:val="afc"/>
            <w:color w:val="auto"/>
            <w:sz w:val="28"/>
            <w:szCs w:val="28"/>
            <w:u w:val="none"/>
          </w:rPr>
          <w:t>стандарт</w:t>
        </w:r>
      </w:hyperlink>
      <w:r w:rsidRPr="00DA5BAF">
        <w:rPr>
          <w:sz w:val="28"/>
          <w:szCs w:val="28"/>
        </w:rPr>
        <w:t xml:space="preserve"> бухгалтерского учета государственных финансов </w:t>
      </w:r>
      <w:r w:rsidR="00253BF2" w:rsidRPr="00DA5BAF">
        <w:rPr>
          <w:sz w:val="28"/>
          <w:szCs w:val="28"/>
        </w:rPr>
        <w:t>«</w:t>
      </w:r>
      <w:r w:rsidRPr="00DA5BAF">
        <w:rPr>
          <w:sz w:val="28"/>
          <w:szCs w:val="28"/>
        </w:rPr>
        <w:t>Выплаты персоналу</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15</w:t>
      </w:r>
      <w:r w:rsidR="00D376C6" w:rsidRPr="00DA5BAF">
        <w:rPr>
          <w:sz w:val="28"/>
          <w:szCs w:val="28"/>
        </w:rPr>
        <w:t xml:space="preserve"> ноября </w:t>
      </w:r>
      <w:r w:rsidR="00FB1333" w:rsidRPr="00DA5BAF">
        <w:rPr>
          <w:sz w:val="28"/>
          <w:szCs w:val="28"/>
        </w:rPr>
        <w:t xml:space="preserve">2019 года </w:t>
      </w:r>
      <w:r w:rsidRPr="00DA5BAF">
        <w:rPr>
          <w:sz w:val="28"/>
          <w:szCs w:val="28"/>
        </w:rPr>
        <w:t xml:space="preserve">№ 184н (далее - </w:t>
      </w:r>
      <w:hyperlink r:id="rId45"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Выплаты персоналу</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Федеральный </w:t>
      </w:r>
      <w:hyperlink r:id="rId46" w:history="1">
        <w:r w:rsidR="00DA5BAF" w:rsidRPr="00DA5BAF">
          <w:rPr>
            <w:rStyle w:val="afc"/>
            <w:color w:val="auto"/>
            <w:sz w:val="28"/>
            <w:szCs w:val="28"/>
            <w:u w:val="none"/>
          </w:rPr>
          <w:t>стандарт</w:t>
        </w:r>
      </w:hyperlink>
      <w:r w:rsidRPr="00DA5BAF">
        <w:rPr>
          <w:sz w:val="28"/>
          <w:szCs w:val="28"/>
        </w:rPr>
        <w:t xml:space="preserve"> бухгалтерского учета государственных финансов </w:t>
      </w:r>
      <w:r w:rsidR="00253BF2" w:rsidRPr="00DA5BAF">
        <w:rPr>
          <w:sz w:val="28"/>
          <w:szCs w:val="28"/>
        </w:rPr>
        <w:t>«</w:t>
      </w:r>
      <w:r w:rsidRPr="00DA5BAF">
        <w:rPr>
          <w:sz w:val="28"/>
          <w:szCs w:val="28"/>
        </w:rPr>
        <w:t>Финансовые инструменты</w:t>
      </w:r>
      <w:r w:rsidR="00253BF2" w:rsidRPr="00DA5BAF">
        <w:rPr>
          <w:sz w:val="28"/>
          <w:szCs w:val="28"/>
        </w:rPr>
        <w:t>»</w:t>
      </w:r>
      <w:r w:rsidRPr="00DA5BAF">
        <w:rPr>
          <w:sz w:val="28"/>
          <w:szCs w:val="28"/>
        </w:rPr>
        <w:t xml:space="preserve">, утвержденный </w:t>
      </w:r>
      <w:r w:rsidR="00DA5BAF" w:rsidRPr="00DA5BAF">
        <w:rPr>
          <w:sz w:val="28"/>
          <w:szCs w:val="28"/>
        </w:rPr>
        <w:t>Приказ</w:t>
      </w:r>
      <w:r w:rsidRPr="00DA5BAF">
        <w:rPr>
          <w:sz w:val="28"/>
          <w:szCs w:val="28"/>
        </w:rPr>
        <w:t>ом Минфина России от 30</w:t>
      </w:r>
      <w:r w:rsidR="00D376C6" w:rsidRPr="00DA5BAF">
        <w:rPr>
          <w:sz w:val="28"/>
          <w:szCs w:val="28"/>
        </w:rPr>
        <w:t xml:space="preserve"> июня </w:t>
      </w:r>
      <w:r w:rsidR="00FB1333" w:rsidRPr="00DA5BAF">
        <w:rPr>
          <w:sz w:val="28"/>
          <w:szCs w:val="28"/>
        </w:rPr>
        <w:t xml:space="preserve">2020 года </w:t>
      </w:r>
      <w:r w:rsidRPr="00DA5BAF">
        <w:rPr>
          <w:sz w:val="28"/>
          <w:szCs w:val="28"/>
        </w:rPr>
        <w:t xml:space="preserve">№ 129н (далее - </w:t>
      </w:r>
      <w:hyperlink r:id="rId47" w:history="1">
        <w:r w:rsidR="00DA5BAF" w:rsidRPr="00DA5BAF">
          <w:rPr>
            <w:rStyle w:val="afc"/>
            <w:color w:val="auto"/>
            <w:sz w:val="28"/>
            <w:szCs w:val="28"/>
            <w:u w:val="none"/>
          </w:rPr>
          <w:t>СГС</w:t>
        </w:r>
      </w:hyperlink>
      <w:r w:rsidRPr="00DA5BAF">
        <w:rPr>
          <w:sz w:val="28"/>
          <w:szCs w:val="28"/>
        </w:rPr>
        <w:t xml:space="preserve"> </w:t>
      </w:r>
      <w:r w:rsidR="00253BF2" w:rsidRPr="00DA5BAF">
        <w:rPr>
          <w:sz w:val="28"/>
          <w:szCs w:val="28"/>
        </w:rPr>
        <w:t>«</w:t>
      </w:r>
      <w:r w:rsidRPr="00DA5BAF">
        <w:rPr>
          <w:sz w:val="28"/>
          <w:szCs w:val="28"/>
        </w:rPr>
        <w:t>Финансовые инструменты</w:t>
      </w:r>
      <w:r w:rsidR="00253BF2" w:rsidRPr="00DA5BAF">
        <w:rPr>
          <w:sz w:val="28"/>
          <w:szCs w:val="28"/>
        </w:rPr>
        <w:t>»</w:t>
      </w:r>
      <w:r w:rsidRPr="00DA5BAF">
        <w:rPr>
          <w:sz w:val="28"/>
          <w:szCs w:val="28"/>
        </w:rPr>
        <w:t>);</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Единый </w:t>
      </w:r>
      <w:hyperlink r:id="rId48" w:history="1">
        <w:r w:rsidR="00DA5BAF" w:rsidRPr="00DA5BAF">
          <w:rPr>
            <w:rStyle w:val="afc"/>
            <w:color w:val="auto"/>
            <w:sz w:val="28"/>
            <w:szCs w:val="28"/>
            <w:u w:val="none"/>
          </w:rPr>
          <w:t>план</w:t>
        </w:r>
      </w:hyperlink>
      <w:r w:rsidRPr="00DA5BAF">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w:t>
      </w:r>
      <w:r w:rsidR="00DA5BAF" w:rsidRPr="00DA5BAF">
        <w:rPr>
          <w:sz w:val="28"/>
          <w:szCs w:val="28"/>
        </w:rPr>
        <w:t>Приказ</w:t>
      </w:r>
      <w:r w:rsidRPr="00DA5BAF">
        <w:rPr>
          <w:sz w:val="28"/>
          <w:szCs w:val="28"/>
        </w:rPr>
        <w:t>ом Минфина России от 01</w:t>
      </w:r>
      <w:r w:rsidR="00D376C6" w:rsidRPr="00DA5BAF">
        <w:rPr>
          <w:sz w:val="28"/>
          <w:szCs w:val="28"/>
        </w:rPr>
        <w:t xml:space="preserve"> декабря </w:t>
      </w:r>
      <w:r w:rsidR="00FB1333" w:rsidRPr="00DA5BAF">
        <w:rPr>
          <w:sz w:val="28"/>
          <w:szCs w:val="28"/>
        </w:rPr>
        <w:t xml:space="preserve">2010 года </w:t>
      </w:r>
      <w:r w:rsidRPr="00DA5BAF">
        <w:rPr>
          <w:sz w:val="28"/>
          <w:szCs w:val="28"/>
        </w:rPr>
        <w:t xml:space="preserve">№ 157н (далее - Единый </w:t>
      </w:r>
      <w:hyperlink r:id="rId49" w:history="1">
        <w:r w:rsidR="00DA5BAF" w:rsidRPr="00DA5BAF">
          <w:rPr>
            <w:rStyle w:val="afc"/>
            <w:color w:val="auto"/>
            <w:sz w:val="28"/>
            <w:szCs w:val="28"/>
            <w:u w:val="none"/>
          </w:rPr>
          <w:t>план</w:t>
        </w:r>
      </w:hyperlink>
      <w:r w:rsidRPr="00DA5BAF">
        <w:rPr>
          <w:sz w:val="28"/>
          <w:szCs w:val="28"/>
        </w:rPr>
        <w:t xml:space="preserve"> счетов);</w:t>
      </w:r>
    </w:p>
    <w:p w:rsidR="001F69A2" w:rsidRPr="00DA5BAF" w:rsidRDefault="00832A4D" w:rsidP="00D11DAE">
      <w:pPr>
        <w:pStyle w:val="ab"/>
        <w:numPr>
          <w:ilvl w:val="1"/>
          <w:numId w:val="4"/>
        </w:numPr>
        <w:spacing w:after="0"/>
        <w:ind w:firstLine="567"/>
        <w:jc w:val="both"/>
        <w:rPr>
          <w:sz w:val="28"/>
          <w:szCs w:val="28"/>
        </w:rPr>
      </w:pPr>
      <w:hyperlink r:id="rId50" w:history="1">
        <w:r w:rsidR="00DA5BAF" w:rsidRPr="00DA5BAF">
          <w:rPr>
            <w:rStyle w:val="afc"/>
            <w:color w:val="auto"/>
            <w:sz w:val="28"/>
            <w:szCs w:val="28"/>
            <w:u w:val="none"/>
          </w:rPr>
          <w:t>Инструкция</w:t>
        </w:r>
      </w:hyperlink>
      <w:r w:rsidR="001F69A2" w:rsidRPr="00DA5BAF">
        <w:rPr>
          <w:sz w:val="28"/>
          <w:szCs w:val="28"/>
        </w:rPr>
        <w:t xml:space="preserve"> по применению Единого </w:t>
      </w:r>
      <w:r w:rsidR="00DA5BAF" w:rsidRPr="00DA5BAF">
        <w:rPr>
          <w:sz w:val="28"/>
          <w:szCs w:val="28"/>
        </w:rPr>
        <w:t>план</w:t>
      </w:r>
      <w:r w:rsidR="001F69A2" w:rsidRPr="00DA5BAF">
        <w:rPr>
          <w:sz w:val="28"/>
          <w:szCs w:val="28"/>
        </w:rPr>
        <w:t xml:space="preserve">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w:t>
      </w:r>
      <w:r w:rsidR="00DA5BAF" w:rsidRPr="00DA5BAF">
        <w:rPr>
          <w:sz w:val="28"/>
          <w:szCs w:val="28"/>
        </w:rPr>
        <w:t>Приказ</w:t>
      </w:r>
      <w:r w:rsidR="001F69A2" w:rsidRPr="00DA5BAF">
        <w:rPr>
          <w:sz w:val="28"/>
          <w:szCs w:val="28"/>
        </w:rPr>
        <w:t>ом Минфина России от 01</w:t>
      </w:r>
      <w:r w:rsidR="00D376C6" w:rsidRPr="00DA5BAF">
        <w:rPr>
          <w:sz w:val="28"/>
          <w:szCs w:val="28"/>
        </w:rPr>
        <w:t xml:space="preserve"> декабря </w:t>
      </w:r>
      <w:r w:rsidR="00FB1333" w:rsidRPr="00DA5BAF">
        <w:rPr>
          <w:sz w:val="28"/>
          <w:szCs w:val="28"/>
        </w:rPr>
        <w:t xml:space="preserve">2010 года </w:t>
      </w:r>
      <w:r w:rsidR="001F69A2" w:rsidRPr="00DA5BAF">
        <w:rPr>
          <w:sz w:val="28"/>
          <w:szCs w:val="28"/>
        </w:rPr>
        <w:t xml:space="preserve">№ 157н (далее - </w:t>
      </w:r>
      <w:hyperlink r:id="rId51" w:history="1">
        <w:r w:rsidR="00DA5BAF" w:rsidRPr="00DA5BAF">
          <w:rPr>
            <w:rStyle w:val="afc"/>
            <w:color w:val="auto"/>
            <w:sz w:val="28"/>
            <w:szCs w:val="28"/>
            <w:u w:val="none"/>
          </w:rPr>
          <w:t>Инструкция</w:t>
        </w:r>
      </w:hyperlink>
      <w:r w:rsidR="001F69A2" w:rsidRPr="00DA5BAF">
        <w:rPr>
          <w:sz w:val="28"/>
          <w:szCs w:val="28"/>
        </w:rPr>
        <w:t xml:space="preserve"> № 157н);</w:t>
      </w:r>
    </w:p>
    <w:p w:rsidR="001F69A2" w:rsidRPr="00DA5BAF" w:rsidRDefault="00832A4D" w:rsidP="00D11DAE">
      <w:pPr>
        <w:pStyle w:val="ab"/>
        <w:numPr>
          <w:ilvl w:val="1"/>
          <w:numId w:val="4"/>
        </w:numPr>
        <w:spacing w:after="0"/>
        <w:ind w:firstLine="567"/>
        <w:jc w:val="both"/>
        <w:rPr>
          <w:sz w:val="28"/>
          <w:szCs w:val="28"/>
        </w:rPr>
      </w:pPr>
      <w:hyperlink r:id="rId52" w:history="1">
        <w:r w:rsidR="00DA5BAF" w:rsidRPr="00DA5BAF">
          <w:rPr>
            <w:rStyle w:val="afc"/>
            <w:color w:val="auto"/>
            <w:sz w:val="28"/>
            <w:szCs w:val="28"/>
            <w:u w:val="none"/>
          </w:rPr>
          <w:t>План</w:t>
        </w:r>
      </w:hyperlink>
      <w:r w:rsidR="001F69A2" w:rsidRPr="00DA5BAF">
        <w:rPr>
          <w:sz w:val="28"/>
          <w:szCs w:val="28"/>
        </w:rPr>
        <w:t xml:space="preserve"> счетов бюджетного учета, утвержденный </w:t>
      </w:r>
      <w:r w:rsidR="00DA5BAF" w:rsidRPr="00DA5BAF">
        <w:rPr>
          <w:sz w:val="28"/>
          <w:szCs w:val="28"/>
        </w:rPr>
        <w:t>Приказ</w:t>
      </w:r>
      <w:r w:rsidR="001F69A2" w:rsidRPr="00DA5BAF">
        <w:rPr>
          <w:sz w:val="28"/>
          <w:szCs w:val="28"/>
        </w:rPr>
        <w:t>ом Минфина России от 06</w:t>
      </w:r>
      <w:r w:rsidR="00D376C6" w:rsidRPr="00DA5BAF">
        <w:rPr>
          <w:sz w:val="28"/>
          <w:szCs w:val="28"/>
        </w:rPr>
        <w:t xml:space="preserve"> декабря </w:t>
      </w:r>
      <w:r w:rsidR="00FB1333" w:rsidRPr="00DA5BAF">
        <w:rPr>
          <w:sz w:val="28"/>
          <w:szCs w:val="28"/>
        </w:rPr>
        <w:t xml:space="preserve">2010 года </w:t>
      </w:r>
      <w:r w:rsidR="001F69A2" w:rsidRPr="00DA5BAF">
        <w:rPr>
          <w:sz w:val="28"/>
          <w:szCs w:val="28"/>
        </w:rPr>
        <w:t xml:space="preserve">№ 162н (далее - </w:t>
      </w:r>
      <w:hyperlink r:id="rId53" w:history="1">
        <w:r w:rsidR="00DA5BAF" w:rsidRPr="00DA5BAF">
          <w:rPr>
            <w:rStyle w:val="afc"/>
            <w:color w:val="auto"/>
            <w:sz w:val="28"/>
            <w:szCs w:val="28"/>
            <w:u w:val="none"/>
          </w:rPr>
          <w:t>План</w:t>
        </w:r>
      </w:hyperlink>
      <w:r w:rsidR="001F69A2" w:rsidRPr="00DA5BAF">
        <w:rPr>
          <w:sz w:val="28"/>
          <w:szCs w:val="28"/>
        </w:rPr>
        <w:t xml:space="preserve"> счетов бюджетного учета);</w:t>
      </w:r>
    </w:p>
    <w:p w:rsidR="001F69A2" w:rsidRPr="00DA5BAF" w:rsidRDefault="00832A4D" w:rsidP="00D11DAE">
      <w:pPr>
        <w:pStyle w:val="ab"/>
        <w:numPr>
          <w:ilvl w:val="1"/>
          <w:numId w:val="4"/>
        </w:numPr>
        <w:spacing w:after="0"/>
        <w:ind w:firstLine="567"/>
        <w:jc w:val="both"/>
        <w:rPr>
          <w:sz w:val="28"/>
          <w:szCs w:val="28"/>
        </w:rPr>
      </w:pPr>
      <w:hyperlink r:id="rId54" w:history="1">
        <w:r w:rsidR="00DA5BAF" w:rsidRPr="00DA5BAF">
          <w:rPr>
            <w:rStyle w:val="afc"/>
            <w:color w:val="auto"/>
            <w:sz w:val="28"/>
            <w:szCs w:val="28"/>
            <w:u w:val="none"/>
          </w:rPr>
          <w:t>Инструкция</w:t>
        </w:r>
      </w:hyperlink>
      <w:r w:rsidR="001F69A2" w:rsidRPr="00DA5BAF">
        <w:rPr>
          <w:sz w:val="28"/>
          <w:szCs w:val="28"/>
        </w:rPr>
        <w:t xml:space="preserve"> по применению </w:t>
      </w:r>
      <w:r w:rsidR="00DA5BAF" w:rsidRPr="00DA5BAF">
        <w:rPr>
          <w:sz w:val="28"/>
          <w:szCs w:val="28"/>
        </w:rPr>
        <w:t>План</w:t>
      </w:r>
      <w:r w:rsidR="001F69A2" w:rsidRPr="00DA5BAF">
        <w:rPr>
          <w:sz w:val="28"/>
          <w:szCs w:val="28"/>
        </w:rPr>
        <w:t xml:space="preserve">а счетов бюджетного учета, утвержденная </w:t>
      </w:r>
      <w:r w:rsidR="00DA5BAF" w:rsidRPr="00DA5BAF">
        <w:rPr>
          <w:sz w:val="28"/>
          <w:szCs w:val="28"/>
        </w:rPr>
        <w:t>Приказ</w:t>
      </w:r>
      <w:r w:rsidR="001F69A2" w:rsidRPr="00DA5BAF">
        <w:rPr>
          <w:sz w:val="28"/>
          <w:szCs w:val="28"/>
        </w:rPr>
        <w:t>ом Минфина России от 06</w:t>
      </w:r>
      <w:r w:rsidR="00D376C6" w:rsidRPr="00DA5BAF">
        <w:rPr>
          <w:sz w:val="28"/>
          <w:szCs w:val="28"/>
        </w:rPr>
        <w:t xml:space="preserve"> декабря </w:t>
      </w:r>
      <w:r w:rsidR="00FB1333" w:rsidRPr="00DA5BAF">
        <w:rPr>
          <w:sz w:val="28"/>
          <w:szCs w:val="28"/>
        </w:rPr>
        <w:t xml:space="preserve">2010 года </w:t>
      </w:r>
      <w:r w:rsidR="001F69A2" w:rsidRPr="00DA5BAF">
        <w:rPr>
          <w:sz w:val="28"/>
          <w:szCs w:val="28"/>
        </w:rPr>
        <w:t xml:space="preserve">№ 162н (далее - </w:t>
      </w:r>
      <w:hyperlink r:id="rId55" w:history="1">
        <w:r w:rsidR="00DA5BAF" w:rsidRPr="00DA5BAF">
          <w:rPr>
            <w:rStyle w:val="afc"/>
            <w:color w:val="auto"/>
            <w:sz w:val="28"/>
            <w:szCs w:val="28"/>
            <w:u w:val="none"/>
          </w:rPr>
          <w:t>Инструкция</w:t>
        </w:r>
      </w:hyperlink>
      <w:r w:rsidR="001F69A2" w:rsidRPr="00DA5BAF">
        <w:rPr>
          <w:sz w:val="28"/>
          <w:szCs w:val="28"/>
        </w:rPr>
        <w:t xml:space="preserve"> № 162н);</w:t>
      </w:r>
    </w:p>
    <w:p w:rsidR="001F69A2" w:rsidRPr="00DA5BAF" w:rsidRDefault="00832A4D" w:rsidP="00D11DAE">
      <w:pPr>
        <w:pStyle w:val="ab"/>
        <w:numPr>
          <w:ilvl w:val="1"/>
          <w:numId w:val="4"/>
        </w:numPr>
        <w:spacing w:after="0"/>
        <w:ind w:firstLine="567"/>
        <w:jc w:val="both"/>
        <w:rPr>
          <w:sz w:val="28"/>
          <w:szCs w:val="28"/>
        </w:rPr>
      </w:pPr>
      <w:hyperlink r:id="rId56" w:history="1">
        <w:r w:rsidR="00DA5BAF" w:rsidRPr="00DA5BAF">
          <w:rPr>
            <w:rStyle w:val="afc"/>
            <w:color w:val="auto"/>
            <w:sz w:val="28"/>
            <w:szCs w:val="28"/>
            <w:u w:val="none"/>
          </w:rPr>
          <w:t>Приказ</w:t>
        </w:r>
      </w:hyperlink>
      <w:r w:rsidR="001F69A2" w:rsidRPr="00DA5BAF">
        <w:rPr>
          <w:sz w:val="28"/>
          <w:szCs w:val="28"/>
        </w:rPr>
        <w:t xml:space="preserve"> Минфина России от 30</w:t>
      </w:r>
      <w:r w:rsidR="00D376C6" w:rsidRPr="00DA5BAF">
        <w:rPr>
          <w:sz w:val="28"/>
          <w:szCs w:val="28"/>
        </w:rPr>
        <w:t xml:space="preserve"> марта </w:t>
      </w:r>
      <w:r w:rsidR="00FB1333" w:rsidRPr="00DA5BAF">
        <w:rPr>
          <w:sz w:val="28"/>
          <w:szCs w:val="28"/>
        </w:rPr>
        <w:t xml:space="preserve">2015 года </w:t>
      </w:r>
      <w:r w:rsidR="001F69A2" w:rsidRPr="00DA5BAF">
        <w:rPr>
          <w:sz w:val="28"/>
          <w:szCs w:val="28"/>
        </w:rPr>
        <w:t xml:space="preserve">№ 52н </w:t>
      </w:r>
      <w:r w:rsidR="00253BF2" w:rsidRPr="00DA5BAF">
        <w:rPr>
          <w:sz w:val="28"/>
          <w:szCs w:val="28"/>
        </w:rPr>
        <w:t>«</w:t>
      </w:r>
      <w:r w:rsidR="001F69A2" w:rsidRPr="00DA5BAF">
        <w:rP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253BF2" w:rsidRPr="00DA5BAF">
        <w:rPr>
          <w:sz w:val="28"/>
          <w:szCs w:val="28"/>
        </w:rPr>
        <w:t>»</w:t>
      </w:r>
      <w:r w:rsidR="001F69A2" w:rsidRPr="00DA5BAF">
        <w:rPr>
          <w:sz w:val="28"/>
          <w:szCs w:val="28"/>
        </w:rPr>
        <w:t xml:space="preserve"> (далее - </w:t>
      </w:r>
      <w:hyperlink r:id="rId57" w:history="1">
        <w:r w:rsidR="00DA5BAF" w:rsidRPr="00DA5BAF">
          <w:rPr>
            <w:rStyle w:val="afc"/>
            <w:color w:val="auto"/>
            <w:sz w:val="28"/>
            <w:szCs w:val="28"/>
            <w:u w:val="none"/>
          </w:rPr>
          <w:t>Приказ</w:t>
        </w:r>
      </w:hyperlink>
      <w:r w:rsidR="001F69A2" w:rsidRPr="00DA5BAF">
        <w:rPr>
          <w:sz w:val="28"/>
          <w:szCs w:val="28"/>
        </w:rPr>
        <w:t xml:space="preserve"> Минфина России № 52н);</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lastRenderedPageBreak/>
        <w:t xml:space="preserve">Методические </w:t>
      </w:r>
      <w:hyperlink r:id="rId58" w:history="1">
        <w:r w:rsidR="00DA5BAF" w:rsidRPr="00DA5BAF">
          <w:rPr>
            <w:rStyle w:val="afc"/>
            <w:color w:val="auto"/>
            <w:sz w:val="28"/>
            <w:szCs w:val="28"/>
            <w:u w:val="none"/>
          </w:rPr>
          <w:t>указания</w:t>
        </w:r>
      </w:hyperlink>
      <w:r w:rsidRPr="00DA5BAF">
        <w:rPr>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w:t>
      </w:r>
      <w:r w:rsidR="00DA5BAF" w:rsidRPr="00DA5BAF">
        <w:rPr>
          <w:sz w:val="28"/>
          <w:szCs w:val="28"/>
        </w:rPr>
        <w:t>Приказ</w:t>
      </w:r>
      <w:r w:rsidRPr="00DA5BAF">
        <w:rPr>
          <w:sz w:val="28"/>
          <w:szCs w:val="28"/>
        </w:rPr>
        <w:t>у Минфина России от 30</w:t>
      </w:r>
      <w:r w:rsidR="00D376C6" w:rsidRPr="00DA5BAF">
        <w:rPr>
          <w:sz w:val="28"/>
          <w:szCs w:val="28"/>
        </w:rPr>
        <w:t xml:space="preserve"> марта </w:t>
      </w:r>
      <w:r w:rsidR="00FB1333" w:rsidRPr="00DA5BAF">
        <w:rPr>
          <w:sz w:val="28"/>
          <w:szCs w:val="28"/>
        </w:rPr>
        <w:t xml:space="preserve">2015 года </w:t>
      </w:r>
      <w:r w:rsidRPr="00DA5BAF">
        <w:rPr>
          <w:sz w:val="28"/>
          <w:szCs w:val="28"/>
        </w:rPr>
        <w:t xml:space="preserve">№ 52н) (далее - Методические </w:t>
      </w:r>
      <w:hyperlink r:id="rId59" w:history="1">
        <w:r w:rsidR="00DA5BAF" w:rsidRPr="00DA5BAF">
          <w:rPr>
            <w:rStyle w:val="afc"/>
            <w:color w:val="auto"/>
            <w:sz w:val="28"/>
            <w:szCs w:val="28"/>
            <w:u w:val="none"/>
          </w:rPr>
          <w:t>указания</w:t>
        </w:r>
      </w:hyperlink>
      <w:r w:rsidRPr="00DA5BAF">
        <w:rPr>
          <w:sz w:val="28"/>
          <w:szCs w:val="28"/>
        </w:rPr>
        <w:t xml:space="preserve"> № 52н);</w:t>
      </w:r>
    </w:p>
    <w:p w:rsidR="001F69A2" w:rsidRPr="00DA5BAF" w:rsidRDefault="00832A4D" w:rsidP="00D11DAE">
      <w:pPr>
        <w:pStyle w:val="ab"/>
        <w:numPr>
          <w:ilvl w:val="1"/>
          <w:numId w:val="4"/>
        </w:numPr>
        <w:spacing w:after="0"/>
        <w:ind w:firstLine="567"/>
        <w:jc w:val="both"/>
        <w:rPr>
          <w:sz w:val="28"/>
          <w:szCs w:val="28"/>
        </w:rPr>
      </w:pPr>
      <w:hyperlink r:id="rId60" w:history="1">
        <w:r w:rsidR="00DA5BAF" w:rsidRPr="00DA5BAF">
          <w:rPr>
            <w:rStyle w:val="afc"/>
            <w:color w:val="auto"/>
            <w:sz w:val="28"/>
            <w:szCs w:val="28"/>
            <w:u w:val="none"/>
          </w:rPr>
          <w:t>Указание</w:t>
        </w:r>
      </w:hyperlink>
      <w:r w:rsidR="001F69A2" w:rsidRPr="00DA5BAF">
        <w:rPr>
          <w:sz w:val="28"/>
          <w:szCs w:val="28"/>
        </w:rPr>
        <w:t xml:space="preserve"> Банка России от 11</w:t>
      </w:r>
      <w:r w:rsidR="00D376C6" w:rsidRPr="00DA5BAF">
        <w:rPr>
          <w:sz w:val="28"/>
          <w:szCs w:val="28"/>
        </w:rPr>
        <w:t xml:space="preserve"> марта </w:t>
      </w:r>
      <w:r w:rsidR="00FB1333" w:rsidRPr="00DA5BAF">
        <w:rPr>
          <w:sz w:val="28"/>
          <w:szCs w:val="28"/>
        </w:rPr>
        <w:t xml:space="preserve">2014 года </w:t>
      </w:r>
      <w:r w:rsidR="001F69A2" w:rsidRPr="00DA5BAF">
        <w:rPr>
          <w:sz w:val="28"/>
          <w:szCs w:val="28"/>
        </w:rPr>
        <w:t xml:space="preserve">№ 3210-У </w:t>
      </w:r>
      <w:r w:rsidR="00253BF2" w:rsidRPr="00DA5BAF">
        <w:rPr>
          <w:sz w:val="28"/>
          <w:szCs w:val="28"/>
        </w:rPr>
        <w:t>«</w:t>
      </w:r>
      <w:r w:rsidR="001F69A2" w:rsidRPr="00DA5BAF">
        <w:rPr>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253BF2" w:rsidRPr="00DA5BAF">
        <w:rPr>
          <w:sz w:val="28"/>
          <w:szCs w:val="28"/>
        </w:rPr>
        <w:t>»</w:t>
      </w:r>
      <w:r w:rsidR="001F69A2" w:rsidRPr="00DA5BAF">
        <w:rPr>
          <w:sz w:val="28"/>
          <w:szCs w:val="28"/>
        </w:rPr>
        <w:t xml:space="preserve"> (далее - </w:t>
      </w:r>
      <w:hyperlink r:id="rId61" w:history="1">
        <w:r w:rsidR="00DA5BAF" w:rsidRPr="00DA5BAF">
          <w:rPr>
            <w:rStyle w:val="afc"/>
            <w:color w:val="auto"/>
            <w:sz w:val="28"/>
            <w:szCs w:val="28"/>
            <w:u w:val="none"/>
          </w:rPr>
          <w:t>Указание</w:t>
        </w:r>
      </w:hyperlink>
      <w:r w:rsidR="001F69A2" w:rsidRPr="00DA5BAF">
        <w:rPr>
          <w:sz w:val="28"/>
          <w:szCs w:val="28"/>
        </w:rPr>
        <w:t xml:space="preserve"> № 3210-У);</w:t>
      </w:r>
    </w:p>
    <w:p w:rsidR="001F69A2" w:rsidRPr="00DA5BAF" w:rsidRDefault="00832A4D" w:rsidP="00D11DAE">
      <w:pPr>
        <w:pStyle w:val="ab"/>
        <w:numPr>
          <w:ilvl w:val="1"/>
          <w:numId w:val="4"/>
        </w:numPr>
        <w:spacing w:after="0"/>
        <w:ind w:firstLine="567"/>
        <w:jc w:val="both"/>
        <w:rPr>
          <w:sz w:val="28"/>
          <w:szCs w:val="28"/>
        </w:rPr>
      </w:pPr>
      <w:hyperlink r:id="rId62" w:history="1">
        <w:r w:rsidR="00DA5BAF" w:rsidRPr="00DA5BAF">
          <w:rPr>
            <w:rStyle w:val="afc"/>
            <w:color w:val="auto"/>
            <w:sz w:val="28"/>
            <w:szCs w:val="28"/>
            <w:u w:val="none"/>
          </w:rPr>
          <w:t>Указание</w:t>
        </w:r>
      </w:hyperlink>
      <w:r w:rsidR="001F69A2" w:rsidRPr="00DA5BAF">
        <w:rPr>
          <w:sz w:val="28"/>
          <w:szCs w:val="28"/>
        </w:rPr>
        <w:t xml:space="preserve"> Банка России от 09</w:t>
      </w:r>
      <w:r w:rsidR="00D376C6" w:rsidRPr="00DA5BAF">
        <w:rPr>
          <w:sz w:val="28"/>
          <w:szCs w:val="28"/>
        </w:rPr>
        <w:t xml:space="preserve"> декабря </w:t>
      </w:r>
      <w:r w:rsidR="00FB1333" w:rsidRPr="00DA5BAF">
        <w:rPr>
          <w:sz w:val="28"/>
          <w:szCs w:val="28"/>
        </w:rPr>
        <w:t xml:space="preserve">2019 года </w:t>
      </w:r>
      <w:r w:rsidR="001F69A2" w:rsidRPr="00DA5BAF">
        <w:rPr>
          <w:sz w:val="28"/>
          <w:szCs w:val="28"/>
        </w:rPr>
        <w:t xml:space="preserve">№ 5348-У </w:t>
      </w:r>
      <w:r w:rsidR="00253BF2" w:rsidRPr="00DA5BAF">
        <w:rPr>
          <w:sz w:val="28"/>
          <w:szCs w:val="28"/>
        </w:rPr>
        <w:t>«</w:t>
      </w:r>
      <w:r w:rsidR="001F69A2" w:rsidRPr="00DA5BAF">
        <w:rPr>
          <w:sz w:val="28"/>
          <w:szCs w:val="28"/>
        </w:rPr>
        <w:t>О правилах наличных расчетов</w:t>
      </w:r>
      <w:r w:rsidR="00253BF2" w:rsidRPr="00DA5BAF">
        <w:rPr>
          <w:sz w:val="28"/>
          <w:szCs w:val="28"/>
        </w:rPr>
        <w:t>»</w:t>
      </w:r>
      <w:r w:rsidR="001F69A2" w:rsidRPr="00DA5BAF">
        <w:rPr>
          <w:sz w:val="28"/>
          <w:szCs w:val="28"/>
        </w:rPr>
        <w:t xml:space="preserve"> (далее - </w:t>
      </w:r>
      <w:hyperlink r:id="rId63" w:history="1">
        <w:r w:rsidR="00DA5BAF" w:rsidRPr="00DA5BAF">
          <w:rPr>
            <w:rStyle w:val="afc"/>
            <w:color w:val="auto"/>
            <w:sz w:val="28"/>
            <w:szCs w:val="28"/>
            <w:u w:val="none"/>
          </w:rPr>
          <w:t>Указание</w:t>
        </w:r>
      </w:hyperlink>
      <w:r w:rsidR="001F69A2" w:rsidRPr="00DA5BAF">
        <w:rPr>
          <w:sz w:val="28"/>
          <w:szCs w:val="28"/>
        </w:rPr>
        <w:t xml:space="preserve"> № 5348-У);</w:t>
      </w:r>
    </w:p>
    <w:p w:rsidR="001F69A2" w:rsidRPr="00DA5BAF" w:rsidRDefault="001F69A2" w:rsidP="00D11DAE">
      <w:pPr>
        <w:pStyle w:val="ab"/>
        <w:numPr>
          <w:ilvl w:val="1"/>
          <w:numId w:val="4"/>
        </w:numPr>
        <w:spacing w:after="0"/>
        <w:ind w:firstLine="567"/>
        <w:jc w:val="both"/>
        <w:rPr>
          <w:sz w:val="28"/>
          <w:szCs w:val="28"/>
        </w:rPr>
      </w:pPr>
      <w:r w:rsidRPr="00DA5BAF">
        <w:rPr>
          <w:sz w:val="28"/>
          <w:szCs w:val="28"/>
        </w:rPr>
        <w:t xml:space="preserve">Методические </w:t>
      </w:r>
      <w:hyperlink r:id="rId64" w:history="1">
        <w:r w:rsidR="00DA5BAF" w:rsidRPr="00DA5BAF">
          <w:rPr>
            <w:rStyle w:val="afc"/>
            <w:color w:val="auto"/>
            <w:sz w:val="28"/>
            <w:szCs w:val="28"/>
            <w:u w:val="none"/>
          </w:rPr>
          <w:t>указания</w:t>
        </w:r>
      </w:hyperlink>
      <w:r w:rsidRPr="00DA5BAF">
        <w:rPr>
          <w:sz w:val="28"/>
          <w:szCs w:val="28"/>
        </w:rPr>
        <w:t xml:space="preserve"> по инвентаризации имущества и финансовых обязательств, утвержденные </w:t>
      </w:r>
      <w:r w:rsidR="00DA5BAF" w:rsidRPr="00DA5BAF">
        <w:rPr>
          <w:sz w:val="28"/>
          <w:szCs w:val="28"/>
        </w:rPr>
        <w:t>Приказ</w:t>
      </w:r>
      <w:r w:rsidRPr="00DA5BAF">
        <w:rPr>
          <w:sz w:val="28"/>
          <w:szCs w:val="28"/>
        </w:rPr>
        <w:t>ом Минфина России от 13</w:t>
      </w:r>
      <w:r w:rsidR="00D376C6" w:rsidRPr="00DA5BAF">
        <w:rPr>
          <w:sz w:val="28"/>
          <w:szCs w:val="28"/>
        </w:rPr>
        <w:t xml:space="preserve"> июня </w:t>
      </w:r>
      <w:r w:rsidRPr="00DA5BAF">
        <w:rPr>
          <w:sz w:val="28"/>
          <w:szCs w:val="28"/>
        </w:rPr>
        <w:t xml:space="preserve">1995 № 49 (далее - Методические </w:t>
      </w:r>
      <w:hyperlink r:id="rId65" w:history="1">
        <w:r w:rsidR="00DA5BAF" w:rsidRPr="00DA5BAF">
          <w:rPr>
            <w:rStyle w:val="afc"/>
            <w:color w:val="auto"/>
            <w:sz w:val="28"/>
            <w:szCs w:val="28"/>
            <w:u w:val="none"/>
          </w:rPr>
          <w:t>указания</w:t>
        </w:r>
      </w:hyperlink>
      <w:r w:rsidRPr="00DA5BAF">
        <w:rPr>
          <w:sz w:val="28"/>
          <w:szCs w:val="28"/>
        </w:rPr>
        <w:t xml:space="preserve"> № 49);</w:t>
      </w:r>
    </w:p>
    <w:p w:rsidR="001F69A2" w:rsidRPr="00DA5BAF" w:rsidRDefault="00832A4D" w:rsidP="00D11DAE">
      <w:pPr>
        <w:pStyle w:val="ab"/>
        <w:numPr>
          <w:ilvl w:val="1"/>
          <w:numId w:val="4"/>
        </w:numPr>
        <w:spacing w:after="0"/>
        <w:ind w:firstLine="567"/>
        <w:jc w:val="both"/>
        <w:rPr>
          <w:sz w:val="28"/>
          <w:szCs w:val="28"/>
        </w:rPr>
      </w:pPr>
      <w:hyperlink r:id="rId66" w:history="1">
        <w:r w:rsidR="00DA5BAF" w:rsidRPr="00DA5BAF">
          <w:rPr>
            <w:rStyle w:val="afc"/>
            <w:color w:val="auto"/>
            <w:sz w:val="28"/>
            <w:szCs w:val="28"/>
            <w:u w:val="none"/>
          </w:rPr>
          <w:t>Инструкция</w:t>
        </w:r>
      </w:hyperlink>
      <w:r w:rsidR="001F69A2" w:rsidRPr="00DA5BAF">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w:t>
      </w:r>
      <w:r w:rsidR="00DA5BAF" w:rsidRPr="00DA5BAF">
        <w:rPr>
          <w:sz w:val="28"/>
          <w:szCs w:val="28"/>
        </w:rPr>
        <w:t>Приказ</w:t>
      </w:r>
      <w:r w:rsidR="001F69A2" w:rsidRPr="00DA5BAF">
        <w:rPr>
          <w:sz w:val="28"/>
          <w:szCs w:val="28"/>
        </w:rPr>
        <w:t>ом Минфина России от 28</w:t>
      </w:r>
      <w:r w:rsidR="00D376C6" w:rsidRPr="00DA5BAF">
        <w:rPr>
          <w:sz w:val="28"/>
          <w:szCs w:val="28"/>
        </w:rPr>
        <w:t xml:space="preserve"> декабря </w:t>
      </w:r>
      <w:r w:rsidR="00FB1333" w:rsidRPr="00DA5BAF">
        <w:rPr>
          <w:sz w:val="28"/>
          <w:szCs w:val="28"/>
        </w:rPr>
        <w:t xml:space="preserve">2010 года </w:t>
      </w:r>
      <w:r w:rsidR="001F69A2" w:rsidRPr="00DA5BAF">
        <w:rPr>
          <w:sz w:val="28"/>
          <w:szCs w:val="28"/>
        </w:rPr>
        <w:t xml:space="preserve">№ 191н (далее - </w:t>
      </w:r>
      <w:hyperlink r:id="rId67" w:history="1">
        <w:r w:rsidR="00DA5BAF" w:rsidRPr="00DA5BAF">
          <w:rPr>
            <w:rStyle w:val="afc"/>
            <w:color w:val="auto"/>
            <w:sz w:val="28"/>
            <w:szCs w:val="28"/>
            <w:u w:val="none"/>
          </w:rPr>
          <w:t>Инструкция</w:t>
        </w:r>
      </w:hyperlink>
      <w:r w:rsidR="001F69A2" w:rsidRPr="00DA5BAF">
        <w:rPr>
          <w:sz w:val="28"/>
          <w:szCs w:val="28"/>
        </w:rPr>
        <w:t xml:space="preserve"> № 191н);</w:t>
      </w:r>
    </w:p>
    <w:p w:rsidR="001F69A2" w:rsidRPr="00DA5BAF" w:rsidRDefault="00832A4D" w:rsidP="00D11DAE">
      <w:pPr>
        <w:pStyle w:val="ab"/>
        <w:numPr>
          <w:ilvl w:val="1"/>
          <w:numId w:val="4"/>
        </w:numPr>
        <w:spacing w:after="0"/>
        <w:ind w:firstLine="567"/>
        <w:jc w:val="both"/>
        <w:rPr>
          <w:sz w:val="28"/>
          <w:szCs w:val="28"/>
        </w:rPr>
      </w:pPr>
      <w:hyperlink r:id="rId68" w:history="1">
        <w:r w:rsidR="00DA5BAF" w:rsidRPr="00DA5BAF">
          <w:rPr>
            <w:rStyle w:val="afc"/>
            <w:color w:val="auto"/>
            <w:sz w:val="28"/>
            <w:szCs w:val="28"/>
            <w:u w:val="none"/>
          </w:rPr>
          <w:t>Приказ</w:t>
        </w:r>
      </w:hyperlink>
      <w:r w:rsidR="001F69A2" w:rsidRPr="00DA5BAF">
        <w:rPr>
          <w:sz w:val="28"/>
          <w:szCs w:val="28"/>
        </w:rPr>
        <w:t xml:space="preserve"> Минфина России от 09</w:t>
      </w:r>
      <w:r w:rsidR="00D376C6" w:rsidRPr="00DA5BAF">
        <w:rPr>
          <w:sz w:val="28"/>
          <w:szCs w:val="28"/>
        </w:rPr>
        <w:t xml:space="preserve"> декабря </w:t>
      </w:r>
      <w:r w:rsidR="00FB1333" w:rsidRPr="00DA5BAF">
        <w:rPr>
          <w:sz w:val="28"/>
          <w:szCs w:val="28"/>
        </w:rPr>
        <w:t xml:space="preserve">2016 года </w:t>
      </w:r>
      <w:r w:rsidR="001F69A2" w:rsidRPr="00DA5BAF">
        <w:rPr>
          <w:sz w:val="28"/>
          <w:szCs w:val="28"/>
        </w:rPr>
        <w:t xml:space="preserve">№ 231н </w:t>
      </w:r>
      <w:r w:rsidR="00253BF2" w:rsidRPr="00DA5BAF">
        <w:rPr>
          <w:sz w:val="28"/>
          <w:szCs w:val="28"/>
        </w:rPr>
        <w:t>«</w:t>
      </w:r>
      <w:r w:rsidR="001F69A2" w:rsidRPr="00DA5BAF">
        <w:rPr>
          <w:sz w:val="28"/>
          <w:szCs w:val="28"/>
        </w:rPr>
        <w: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r w:rsidR="00253BF2" w:rsidRPr="00DA5BAF">
        <w:rPr>
          <w:sz w:val="28"/>
          <w:szCs w:val="28"/>
        </w:rPr>
        <w:t>»</w:t>
      </w:r>
      <w:r w:rsidR="001F69A2" w:rsidRPr="00DA5BAF">
        <w:rPr>
          <w:sz w:val="28"/>
          <w:szCs w:val="28"/>
        </w:rPr>
        <w:t xml:space="preserve"> (далее - </w:t>
      </w:r>
      <w:hyperlink r:id="rId69" w:history="1">
        <w:r w:rsidR="00DA5BAF" w:rsidRPr="00DA5BAF">
          <w:rPr>
            <w:rStyle w:val="afc"/>
            <w:color w:val="auto"/>
            <w:sz w:val="28"/>
            <w:szCs w:val="28"/>
            <w:u w:val="none"/>
          </w:rPr>
          <w:t>Приказ</w:t>
        </w:r>
      </w:hyperlink>
      <w:r w:rsidR="001F69A2" w:rsidRPr="00DA5BAF">
        <w:rPr>
          <w:sz w:val="28"/>
          <w:szCs w:val="28"/>
        </w:rPr>
        <w:t xml:space="preserve"> Минфина России № 231н);</w:t>
      </w:r>
    </w:p>
    <w:p w:rsidR="001F69A2" w:rsidRPr="00DA5BAF" w:rsidRDefault="00832A4D" w:rsidP="00D11DAE">
      <w:pPr>
        <w:pStyle w:val="ab"/>
        <w:numPr>
          <w:ilvl w:val="1"/>
          <w:numId w:val="4"/>
        </w:numPr>
        <w:spacing w:after="0"/>
        <w:ind w:firstLine="567"/>
        <w:jc w:val="both"/>
        <w:rPr>
          <w:sz w:val="28"/>
          <w:szCs w:val="28"/>
        </w:rPr>
      </w:pPr>
      <w:hyperlink r:id="rId70" w:history="1">
        <w:r w:rsidR="00DA5BAF" w:rsidRPr="00DA5BAF">
          <w:rPr>
            <w:rStyle w:val="afc"/>
            <w:color w:val="auto"/>
            <w:sz w:val="28"/>
            <w:szCs w:val="28"/>
            <w:u w:val="none"/>
          </w:rPr>
          <w:t>Порядок</w:t>
        </w:r>
      </w:hyperlink>
      <w:r w:rsidR="001F69A2" w:rsidRPr="00DA5BAF">
        <w:rPr>
          <w:sz w:val="28"/>
          <w:szCs w:val="28"/>
        </w:rPr>
        <w:t xml:space="preserve"> формирования и применения кодов бюджетной классификации Российской Федерации, их структура и принципы назначения, утвержденные </w:t>
      </w:r>
      <w:r w:rsidR="00DA5BAF" w:rsidRPr="00DA5BAF">
        <w:rPr>
          <w:sz w:val="28"/>
          <w:szCs w:val="28"/>
        </w:rPr>
        <w:t>Приказ</w:t>
      </w:r>
      <w:r w:rsidR="001F69A2" w:rsidRPr="00DA5BAF">
        <w:rPr>
          <w:sz w:val="28"/>
          <w:szCs w:val="28"/>
        </w:rPr>
        <w:t>ом Минфина России от 06</w:t>
      </w:r>
      <w:r w:rsidR="00D376C6" w:rsidRPr="00DA5BAF">
        <w:rPr>
          <w:sz w:val="28"/>
          <w:szCs w:val="28"/>
        </w:rPr>
        <w:t xml:space="preserve"> июня </w:t>
      </w:r>
      <w:r w:rsidR="00FB1333" w:rsidRPr="00DA5BAF">
        <w:rPr>
          <w:sz w:val="28"/>
          <w:szCs w:val="28"/>
        </w:rPr>
        <w:t xml:space="preserve">2019 года </w:t>
      </w:r>
      <w:r w:rsidR="001F69A2" w:rsidRPr="00DA5BAF">
        <w:rPr>
          <w:sz w:val="28"/>
          <w:szCs w:val="28"/>
        </w:rPr>
        <w:t xml:space="preserve">№ 85н (далее - </w:t>
      </w:r>
      <w:hyperlink r:id="rId71" w:history="1">
        <w:r w:rsidR="00DA5BAF" w:rsidRPr="00DA5BAF">
          <w:rPr>
            <w:rStyle w:val="afc"/>
            <w:color w:val="auto"/>
            <w:sz w:val="28"/>
            <w:szCs w:val="28"/>
            <w:u w:val="none"/>
          </w:rPr>
          <w:t>Порядок</w:t>
        </w:r>
      </w:hyperlink>
      <w:r w:rsidR="001F69A2" w:rsidRPr="00DA5BAF">
        <w:rPr>
          <w:sz w:val="28"/>
          <w:szCs w:val="28"/>
        </w:rPr>
        <w:t xml:space="preserve"> № 85н);</w:t>
      </w:r>
    </w:p>
    <w:p w:rsidR="001F69A2" w:rsidRPr="00DA5BAF" w:rsidRDefault="00832A4D" w:rsidP="00D11DAE">
      <w:pPr>
        <w:pStyle w:val="ab"/>
        <w:numPr>
          <w:ilvl w:val="1"/>
          <w:numId w:val="4"/>
        </w:numPr>
        <w:spacing w:after="0"/>
        <w:ind w:firstLine="567"/>
        <w:jc w:val="both"/>
        <w:rPr>
          <w:sz w:val="28"/>
          <w:szCs w:val="28"/>
        </w:rPr>
      </w:pPr>
      <w:hyperlink r:id="rId72" w:history="1">
        <w:r w:rsidR="00DA5BAF" w:rsidRPr="00DA5BAF">
          <w:rPr>
            <w:rStyle w:val="afc"/>
            <w:color w:val="auto"/>
            <w:sz w:val="28"/>
            <w:szCs w:val="28"/>
            <w:u w:val="none"/>
          </w:rPr>
          <w:t>Порядок</w:t>
        </w:r>
      </w:hyperlink>
      <w:r w:rsidR="001F69A2" w:rsidRPr="00DA5BAF">
        <w:rPr>
          <w:sz w:val="28"/>
          <w:szCs w:val="28"/>
        </w:rPr>
        <w:t xml:space="preserve"> применения классификации операций сектора государственного управления, утвержденный </w:t>
      </w:r>
      <w:r w:rsidR="00DA5BAF" w:rsidRPr="00DA5BAF">
        <w:rPr>
          <w:sz w:val="28"/>
          <w:szCs w:val="28"/>
        </w:rPr>
        <w:t>Приказ</w:t>
      </w:r>
      <w:r w:rsidR="001F69A2" w:rsidRPr="00DA5BAF">
        <w:rPr>
          <w:sz w:val="28"/>
          <w:szCs w:val="28"/>
        </w:rPr>
        <w:t>ом Минфина России от 29.</w:t>
      </w:r>
      <w:r w:rsidR="00D376C6" w:rsidRPr="00DA5BAF">
        <w:rPr>
          <w:sz w:val="28"/>
          <w:szCs w:val="28"/>
        </w:rPr>
        <w:t xml:space="preserve">ноября </w:t>
      </w:r>
      <w:r w:rsidR="00FB1333" w:rsidRPr="00DA5BAF">
        <w:rPr>
          <w:sz w:val="28"/>
          <w:szCs w:val="28"/>
        </w:rPr>
        <w:t xml:space="preserve">2017 года </w:t>
      </w:r>
      <w:r w:rsidR="001F69A2" w:rsidRPr="00DA5BAF">
        <w:rPr>
          <w:sz w:val="28"/>
          <w:szCs w:val="28"/>
        </w:rPr>
        <w:t xml:space="preserve">№ 209н (далее - </w:t>
      </w:r>
      <w:hyperlink r:id="rId73" w:history="1">
        <w:r w:rsidR="00DA5BAF" w:rsidRPr="00DA5BAF">
          <w:rPr>
            <w:rStyle w:val="afc"/>
            <w:color w:val="auto"/>
            <w:sz w:val="28"/>
            <w:szCs w:val="28"/>
            <w:u w:val="none"/>
          </w:rPr>
          <w:t>Порядок</w:t>
        </w:r>
      </w:hyperlink>
      <w:r w:rsidR="001F69A2" w:rsidRPr="00DA5BAF">
        <w:rPr>
          <w:sz w:val="28"/>
          <w:szCs w:val="28"/>
        </w:rPr>
        <w:t xml:space="preserve"> применения КОСГУ, </w:t>
      </w:r>
      <w:hyperlink r:id="rId74" w:history="1">
        <w:r w:rsidR="00DA5BAF" w:rsidRPr="00DA5BAF">
          <w:rPr>
            <w:rStyle w:val="afc"/>
            <w:color w:val="auto"/>
            <w:sz w:val="28"/>
            <w:szCs w:val="28"/>
            <w:u w:val="none"/>
          </w:rPr>
          <w:t>Порядок</w:t>
        </w:r>
      </w:hyperlink>
      <w:r w:rsidR="001F69A2" w:rsidRPr="00DA5BAF">
        <w:rPr>
          <w:sz w:val="28"/>
          <w:szCs w:val="28"/>
        </w:rPr>
        <w:t xml:space="preserve"> № 209н).</w:t>
      </w:r>
    </w:p>
    <w:p w:rsidR="001F69A2" w:rsidRPr="00936DEF" w:rsidRDefault="001F69A2">
      <w:pPr>
        <w:rPr>
          <w:sz w:val="28"/>
          <w:szCs w:val="28"/>
        </w:rPr>
      </w:pPr>
      <w:r w:rsidRPr="00936DEF">
        <w:rPr>
          <w:i/>
          <w:sz w:val="28"/>
          <w:szCs w:val="28"/>
        </w:rPr>
        <w:t xml:space="preserve">(Основание: </w:t>
      </w:r>
      <w:hyperlink r:id="rId75" w:history="1">
        <w:r w:rsidRPr="00936DEF">
          <w:rPr>
            <w:rStyle w:val="afc"/>
            <w:i/>
            <w:sz w:val="28"/>
            <w:szCs w:val="28"/>
          </w:rPr>
          <w:t>ч. 2 ст. 8</w:t>
        </w:r>
      </w:hyperlink>
      <w:r w:rsidRPr="00936DEF">
        <w:rPr>
          <w:i/>
          <w:sz w:val="28"/>
          <w:szCs w:val="28"/>
        </w:rPr>
        <w:t xml:space="preserve"> Закона № 402-ФЗ)</w:t>
      </w:r>
    </w:p>
    <w:p w:rsidR="001F69A2" w:rsidRPr="00936DEF" w:rsidRDefault="001F69A2">
      <w:pPr>
        <w:pStyle w:val="2"/>
        <w:rPr>
          <w:sz w:val="28"/>
          <w:szCs w:val="28"/>
        </w:rPr>
      </w:pPr>
      <w:bookmarkStart w:id="6" w:name="_ref_1-096d5f5e113745"/>
      <w:r w:rsidRPr="00936DEF">
        <w:rPr>
          <w:sz w:val="28"/>
          <w:szCs w:val="28"/>
        </w:rPr>
        <w:t>Ведение учета возложено на главного бухгалтера.</w:t>
      </w:r>
      <w:bookmarkEnd w:id="6"/>
    </w:p>
    <w:p w:rsidR="001F69A2" w:rsidRPr="00936DEF" w:rsidRDefault="001F69A2">
      <w:pPr>
        <w:rPr>
          <w:sz w:val="28"/>
          <w:szCs w:val="28"/>
        </w:rPr>
      </w:pPr>
      <w:r w:rsidRPr="00936DEF">
        <w:rPr>
          <w:i/>
          <w:sz w:val="28"/>
          <w:szCs w:val="28"/>
        </w:rPr>
        <w:t xml:space="preserve">(Основание: </w:t>
      </w:r>
      <w:hyperlink r:id="rId76" w:history="1">
        <w:r w:rsidRPr="00936DEF">
          <w:rPr>
            <w:rStyle w:val="afc"/>
            <w:i/>
            <w:sz w:val="28"/>
            <w:szCs w:val="28"/>
          </w:rPr>
          <w:t>ч. 3</w:t>
        </w:r>
      </w:hyperlink>
      <w:r w:rsidRPr="00936DEF">
        <w:rPr>
          <w:i/>
          <w:sz w:val="28"/>
          <w:szCs w:val="28"/>
        </w:rPr>
        <w:t xml:space="preserve"> ст. 7 Закона № 402-ФЗ)</w:t>
      </w:r>
    </w:p>
    <w:p w:rsidR="001F69A2" w:rsidRPr="00936DEF" w:rsidRDefault="00DA5BAF">
      <w:pPr>
        <w:pStyle w:val="2"/>
        <w:rPr>
          <w:sz w:val="28"/>
          <w:szCs w:val="28"/>
        </w:rPr>
      </w:pPr>
      <w:bookmarkStart w:id="7" w:name="_ref_1-b061d215432f4c"/>
      <w:r w:rsidRPr="00DA5BAF">
        <w:rPr>
          <w:sz w:val="28"/>
          <w:szCs w:val="28"/>
        </w:rPr>
        <w:t>Порядок</w:t>
      </w:r>
      <w:r w:rsidR="001F69A2" w:rsidRPr="00936DEF">
        <w:rPr>
          <w:sz w:val="28"/>
          <w:szCs w:val="28"/>
        </w:rPr>
        <w:t xml:space="preserve"> передачи документов и дел при смене руководителя, главного бухгалтера приведен в </w:t>
      </w:r>
      <w:r w:rsidR="001F69A2" w:rsidRPr="00D11DAE">
        <w:rPr>
          <w:color w:val="FF0000"/>
          <w:sz w:val="28"/>
          <w:szCs w:val="28"/>
        </w:rPr>
        <w:t>Приложении №</w:t>
      </w:r>
      <w:r w:rsidR="00EE79A5">
        <w:rPr>
          <w:color w:val="FF0000"/>
          <w:sz w:val="28"/>
          <w:szCs w:val="28"/>
        </w:rPr>
        <w:t xml:space="preserve"> 6</w:t>
      </w:r>
      <w:r w:rsidR="001F69A2" w:rsidRPr="00936DEF">
        <w:rPr>
          <w:sz w:val="28"/>
          <w:szCs w:val="28"/>
        </w:rPr>
        <w:t xml:space="preserve"> к Учетной политике.</w:t>
      </w:r>
      <w:bookmarkEnd w:id="7"/>
    </w:p>
    <w:p w:rsidR="001F69A2" w:rsidRPr="00936DEF" w:rsidRDefault="001F69A2">
      <w:pPr>
        <w:rPr>
          <w:sz w:val="28"/>
          <w:szCs w:val="28"/>
        </w:rPr>
      </w:pPr>
      <w:r w:rsidRPr="00936DEF">
        <w:rPr>
          <w:i/>
          <w:sz w:val="28"/>
          <w:szCs w:val="28"/>
        </w:rPr>
        <w:lastRenderedPageBreak/>
        <w:t xml:space="preserve">(Основание: </w:t>
      </w:r>
      <w:hyperlink r:id="rId77" w:history="1">
        <w:r w:rsidRPr="00936DEF">
          <w:rPr>
            <w:rStyle w:val="afc"/>
            <w:i/>
            <w:sz w:val="28"/>
            <w:szCs w:val="28"/>
          </w:rPr>
          <w:t>п. 14</w:t>
        </w:r>
      </w:hyperlink>
      <w:r w:rsidRPr="00936DEF">
        <w:rPr>
          <w:i/>
          <w:sz w:val="28"/>
          <w:szCs w:val="28"/>
        </w:rPr>
        <w:t xml:space="preserve"> Инструкции № 157н)</w:t>
      </w:r>
    </w:p>
    <w:p w:rsidR="00D11DAE" w:rsidRPr="00D11DAE" w:rsidRDefault="001F69A2" w:rsidP="00D11DAE">
      <w:pPr>
        <w:pStyle w:val="2"/>
      </w:pPr>
      <w:bookmarkStart w:id="8" w:name="_ref_1-e318cc4b8b0445"/>
      <w:r w:rsidRPr="00D11DAE">
        <w:rPr>
          <w:sz w:val="28"/>
          <w:szCs w:val="28"/>
        </w:rPr>
        <w:t xml:space="preserve">Форма ведения учета - автоматизированная с применением компьютерной программы </w:t>
      </w:r>
      <w:r w:rsidR="00D11DAE">
        <w:rPr>
          <w:sz w:val="28"/>
          <w:szCs w:val="28"/>
        </w:rPr>
        <w:t>«</w:t>
      </w:r>
      <w:r w:rsidR="00D11DAE" w:rsidRPr="00D11DAE">
        <w:rPr>
          <w:sz w:val="28"/>
          <w:szCs w:val="28"/>
        </w:rPr>
        <w:t>1</w:t>
      </w:r>
      <w:proofErr w:type="gramStart"/>
      <w:r w:rsidR="00D11DAE" w:rsidRPr="00D11DAE">
        <w:rPr>
          <w:sz w:val="28"/>
          <w:szCs w:val="28"/>
        </w:rPr>
        <w:t>С:Предприятие</w:t>
      </w:r>
      <w:proofErr w:type="gramEnd"/>
      <w:r w:rsidR="00D11DAE" w:rsidRPr="00D11DAE">
        <w:rPr>
          <w:sz w:val="28"/>
          <w:szCs w:val="28"/>
        </w:rPr>
        <w:t xml:space="preserve"> 8.3</w:t>
      </w:r>
      <w:r w:rsidR="00D11DAE">
        <w:rPr>
          <w:sz w:val="28"/>
          <w:szCs w:val="28"/>
        </w:rPr>
        <w:t>»</w:t>
      </w:r>
      <w:r w:rsidR="00D11DAE" w:rsidRPr="00D11DAE">
        <w:rPr>
          <w:sz w:val="28"/>
          <w:szCs w:val="28"/>
        </w:rPr>
        <w:t xml:space="preserve"> </w:t>
      </w:r>
      <w:bookmarkEnd w:id="8"/>
      <w:r w:rsidR="00D11DAE" w:rsidRPr="00D11DAE">
        <w:rPr>
          <w:sz w:val="28"/>
          <w:szCs w:val="28"/>
        </w:rPr>
        <w:t xml:space="preserve">конфигурации </w:t>
      </w:r>
      <w:r w:rsidR="00D11DAE">
        <w:rPr>
          <w:sz w:val="28"/>
          <w:szCs w:val="28"/>
        </w:rPr>
        <w:t>«</w:t>
      </w:r>
      <w:r w:rsidR="00D11DAE" w:rsidRPr="00D11DAE">
        <w:rPr>
          <w:sz w:val="28"/>
          <w:szCs w:val="28"/>
        </w:rPr>
        <w:t>Бухгалтерия государственного учреждения, редакция 1.0</w:t>
      </w:r>
      <w:r w:rsidR="00D11DAE">
        <w:rPr>
          <w:sz w:val="28"/>
          <w:szCs w:val="28"/>
        </w:rPr>
        <w:t>».</w:t>
      </w:r>
      <w:r w:rsidR="00D11DAE" w:rsidRPr="00D11DAE">
        <w:rPr>
          <w:sz w:val="28"/>
          <w:szCs w:val="28"/>
        </w:rPr>
        <w:t xml:space="preserve"> </w:t>
      </w:r>
    </w:p>
    <w:p w:rsidR="001F69A2" w:rsidRPr="00936DEF" w:rsidRDefault="001F69A2">
      <w:pPr>
        <w:rPr>
          <w:sz w:val="28"/>
          <w:szCs w:val="28"/>
        </w:rPr>
      </w:pPr>
      <w:r w:rsidRPr="00936DEF">
        <w:rPr>
          <w:i/>
          <w:sz w:val="28"/>
          <w:szCs w:val="28"/>
        </w:rPr>
        <w:t xml:space="preserve">(Основание: </w:t>
      </w:r>
      <w:hyperlink r:id="rId78" w:history="1">
        <w:r w:rsidRPr="00936DEF">
          <w:rPr>
            <w:rStyle w:val="afc"/>
            <w:i/>
            <w:sz w:val="28"/>
            <w:szCs w:val="28"/>
          </w:rPr>
          <w:t>п. 19</w:t>
        </w:r>
      </w:hyperlink>
      <w:r w:rsidRPr="00936DEF">
        <w:rPr>
          <w:i/>
          <w:sz w:val="28"/>
          <w:szCs w:val="28"/>
        </w:rPr>
        <w:t xml:space="preserve"> Инструкции № 157н, </w:t>
      </w:r>
      <w:hyperlink r:id="rId79"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E3304E" w:rsidRPr="00E3304E" w:rsidRDefault="00E3304E" w:rsidP="00E3304E">
      <w:pPr>
        <w:pStyle w:val="2"/>
        <w:rPr>
          <w:sz w:val="28"/>
          <w:szCs w:val="28"/>
        </w:rPr>
      </w:pPr>
      <w:bookmarkStart w:id="9" w:name="_ref_1-2f2cf22414f448"/>
      <w:r w:rsidRPr="00E3304E">
        <w:rPr>
          <w:sz w:val="28"/>
          <w:szCs w:val="28"/>
        </w:rPr>
        <w:t>Министерством при осуществлении своей деятельности применяются следующие коды вида финансового обеспечения (деятельности):</w:t>
      </w:r>
    </w:p>
    <w:p w:rsidR="00E3304E" w:rsidRPr="00E3304E" w:rsidRDefault="00E3304E" w:rsidP="00E3304E">
      <w:pPr>
        <w:pStyle w:val="2"/>
        <w:numPr>
          <w:ilvl w:val="0"/>
          <w:numId w:val="0"/>
        </w:numPr>
        <w:ind w:left="482"/>
        <w:rPr>
          <w:sz w:val="28"/>
          <w:szCs w:val="28"/>
        </w:rPr>
      </w:pPr>
      <w:r w:rsidRPr="00E3304E">
        <w:rPr>
          <w:sz w:val="28"/>
          <w:szCs w:val="28"/>
        </w:rPr>
        <w:t>«1» - деятельность, осуществляемая за счет средств соответствующего бюджета бюджетной системы Российской Федерации (бюджетная деятельность);</w:t>
      </w:r>
    </w:p>
    <w:p w:rsidR="00E3304E" w:rsidRDefault="00E3304E" w:rsidP="00E3304E">
      <w:pPr>
        <w:pStyle w:val="2"/>
        <w:numPr>
          <w:ilvl w:val="0"/>
          <w:numId w:val="0"/>
        </w:numPr>
        <w:ind w:firstLine="482"/>
        <w:rPr>
          <w:sz w:val="28"/>
          <w:szCs w:val="28"/>
        </w:rPr>
      </w:pPr>
      <w:r w:rsidRPr="00E3304E">
        <w:rPr>
          <w:sz w:val="28"/>
          <w:szCs w:val="28"/>
        </w:rPr>
        <w:t>«3» - средства во временном распоряжении</w:t>
      </w:r>
      <w:r>
        <w:rPr>
          <w:sz w:val="28"/>
          <w:szCs w:val="28"/>
        </w:rPr>
        <w:t>.</w:t>
      </w:r>
    </w:p>
    <w:p w:rsidR="001F69A2" w:rsidRPr="00936DEF" w:rsidRDefault="001F69A2">
      <w:pPr>
        <w:pStyle w:val="2"/>
        <w:rPr>
          <w:sz w:val="28"/>
          <w:szCs w:val="28"/>
        </w:rPr>
      </w:pPr>
      <w:r w:rsidRPr="00936DEF">
        <w:rPr>
          <w:sz w:val="28"/>
          <w:szCs w:val="28"/>
        </w:rPr>
        <w:t>Для отражения объектов учета и изменяющих их фактов хозяйственной жизни используются формы первичных учетных документов:</w:t>
      </w:r>
      <w:bookmarkEnd w:id="9"/>
    </w:p>
    <w:p w:rsidR="001F69A2" w:rsidRPr="00936DEF" w:rsidRDefault="001F69A2" w:rsidP="00DA5BAF">
      <w:pPr>
        <w:tabs>
          <w:tab w:val="left" w:pos="851"/>
          <w:tab w:val="left" w:pos="993"/>
        </w:tabs>
        <w:ind w:firstLine="567"/>
        <w:rPr>
          <w:sz w:val="28"/>
          <w:szCs w:val="28"/>
        </w:rPr>
      </w:pPr>
      <w:r w:rsidRPr="00936DEF">
        <w:rPr>
          <w:sz w:val="28"/>
          <w:szCs w:val="28"/>
        </w:rPr>
        <w:t xml:space="preserve">- утвержденные </w:t>
      </w:r>
      <w:r w:rsidR="00DA5BAF" w:rsidRPr="00DA5BAF">
        <w:rPr>
          <w:sz w:val="28"/>
          <w:szCs w:val="28"/>
        </w:rPr>
        <w:t>Приказ</w:t>
      </w:r>
      <w:r w:rsidRPr="00936DEF">
        <w:rPr>
          <w:sz w:val="28"/>
          <w:szCs w:val="28"/>
        </w:rPr>
        <w:t>ом Минфина России № 52н;</w:t>
      </w:r>
    </w:p>
    <w:p w:rsidR="001F69A2" w:rsidRPr="00936DEF" w:rsidRDefault="001F69A2" w:rsidP="00DA5BAF">
      <w:pPr>
        <w:tabs>
          <w:tab w:val="left" w:pos="851"/>
          <w:tab w:val="left" w:pos="993"/>
        </w:tabs>
        <w:ind w:firstLine="567"/>
        <w:rPr>
          <w:sz w:val="28"/>
          <w:szCs w:val="28"/>
        </w:rPr>
      </w:pPr>
      <w:r w:rsidRPr="00936DEF">
        <w:rPr>
          <w:sz w:val="28"/>
          <w:szCs w:val="28"/>
        </w:rPr>
        <w:t xml:space="preserve">- утвержденные правовыми актами уполномоченных органов исполнительной власти (при их отсутствии в </w:t>
      </w:r>
      <w:r w:rsidR="00DA5BAF" w:rsidRPr="00DA5BAF">
        <w:rPr>
          <w:sz w:val="28"/>
          <w:szCs w:val="28"/>
        </w:rPr>
        <w:t>Приказ</w:t>
      </w:r>
      <w:r w:rsidRPr="00936DEF">
        <w:rPr>
          <w:sz w:val="28"/>
          <w:szCs w:val="28"/>
        </w:rPr>
        <w:t>е Минфина России № 52н);</w:t>
      </w:r>
    </w:p>
    <w:p w:rsidR="001F69A2" w:rsidRPr="00936DEF" w:rsidRDefault="001F69A2" w:rsidP="00DA5BAF">
      <w:pPr>
        <w:tabs>
          <w:tab w:val="left" w:pos="851"/>
          <w:tab w:val="left" w:pos="993"/>
        </w:tabs>
        <w:ind w:firstLine="567"/>
        <w:rPr>
          <w:sz w:val="28"/>
          <w:szCs w:val="28"/>
        </w:rPr>
      </w:pPr>
      <w:r w:rsidRPr="00936DEF">
        <w:rPr>
          <w:sz w:val="28"/>
          <w:szCs w:val="28"/>
        </w:rPr>
        <w:t xml:space="preserve">- самостоятельно разработанные, приведенные </w:t>
      </w:r>
      <w:r w:rsidRPr="00EE79A5">
        <w:rPr>
          <w:color w:val="FF0000"/>
          <w:sz w:val="28"/>
          <w:szCs w:val="28"/>
        </w:rPr>
        <w:t>в Приложении №</w:t>
      </w:r>
      <w:r w:rsidR="00EE79A5" w:rsidRPr="00EE79A5">
        <w:rPr>
          <w:color w:val="FF0000"/>
          <w:sz w:val="28"/>
          <w:szCs w:val="28"/>
        </w:rPr>
        <w:t>1</w:t>
      </w:r>
      <w:r w:rsidRPr="00936DEF">
        <w:rPr>
          <w:sz w:val="28"/>
          <w:szCs w:val="28"/>
        </w:rPr>
        <w:t xml:space="preserve"> к Учетной политике.</w:t>
      </w:r>
    </w:p>
    <w:p w:rsidR="001F69A2" w:rsidRPr="00936DEF" w:rsidRDefault="001F69A2">
      <w:pPr>
        <w:rPr>
          <w:sz w:val="28"/>
          <w:szCs w:val="28"/>
        </w:rPr>
      </w:pPr>
      <w:bookmarkStart w:id="10" w:name="_Hlk51762743"/>
      <w:r w:rsidRPr="00936DEF">
        <w:rPr>
          <w:i/>
          <w:sz w:val="28"/>
          <w:szCs w:val="28"/>
        </w:rPr>
        <w:t xml:space="preserve">(Основание: </w:t>
      </w:r>
      <w:bookmarkEnd w:id="10"/>
      <w:r w:rsidR="00B92128" w:rsidRPr="00936DEF">
        <w:rPr>
          <w:sz w:val="28"/>
          <w:szCs w:val="28"/>
        </w:rPr>
        <w:fldChar w:fldCharType="begin"/>
      </w:r>
      <w:r w:rsidRPr="00936DEF">
        <w:rPr>
          <w:sz w:val="28"/>
          <w:szCs w:val="28"/>
        </w:rPr>
        <w:instrText xml:space="preserve"> HYPERLINK "consultantplus://offline/ref=9D8161AA42813FF2C5CEF20345109A18045E915A4D486592BF0D91A3DD55F1698951AD87C989255BD5FAE996C40691654393C4422B6702763792395C742FD69E86DC4C4BBB23d1R3M" </w:instrText>
      </w:r>
      <w:r w:rsidR="00B92128" w:rsidRPr="00936DEF">
        <w:rPr>
          <w:sz w:val="28"/>
          <w:szCs w:val="28"/>
        </w:rPr>
        <w:fldChar w:fldCharType="separate"/>
      </w:r>
      <w:r w:rsidRPr="00936DEF">
        <w:rPr>
          <w:rStyle w:val="afc"/>
          <w:i/>
          <w:sz w:val="28"/>
          <w:szCs w:val="28"/>
        </w:rPr>
        <w:t>ч. 2</w:t>
      </w:r>
      <w:r w:rsidR="00B92128" w:rsidRPr="00936DEF">
        <w:rPr>
          <w:sz w:val="28"/>
          <w:szCs w:val="28"/>
        </w:rPr>
        <w:fldChar w:fldCharType="end"/>
      </w:r>
      <w:r w:rsidRPr="00936DEF">
        <w:rPr>
          <w:i/>
          <w:sz w:val="28"/>
          <w:szCs w:val="28"/>
        </w:rPr>
        <w:t xml:space="preserve">, </w:t>
      </w:r>
      <w:hyperlink r:id="rId80" w:history="1">
        <w:r w:rsidRPr="00936DEF">
          <w:rPr>
            <w:rStyle w:val="afc"/>
            <w:i/>
            <w:sz w:val="28"/>
            <w:szCs w:val="28"/>
          </w:rPr>
          <w:t>4 ст. 9</w:t>
        </w:r>
      </w:hyperlink>
      <w:r w:rsidRPr="00936DEF">
        <w:rPr>
          <w:i/>
          <w:sz w:val="28"/>
          <w:szCs w:val="28"/>
        </w:rPr>
        <w:t xml:space="preserve"> Закона № 402-ФЗ, </w:t>
      </w:r>
      <w:hyperlink r:id="rId81" w:history="1">
        <w:r w:rsidRPr="00936DEF">
          <w:rPr>
            <w:rStyle w:val="afc"/>
            <w:i/>
            <w:sz w:val="28"/>
            <w:szCs w:val="28"/>
          </w:rPr>
          <w:t>п. 25</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 xml:space="preserve">, </w:t>
      </w:r>
      <w:hyperlink r:id="rId82"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 xml:space="preserve">, Методические </w:t>
      </w:r>
      <w:hyperlink r:id="rId83" w:history="1">
        <w:r w:rsidR="00DA5BAF" w:rsidRPr="00DA5BAF">
          <w:rPr>
            <w:rStyle w:val="afc"/>
            <w:i/>
            <w:sz w:val="28"/>
            <w:szCs w:val="28"/>
            <w:u w:val="none"/>
          </w:rPr>
          <w:t>указания</w:t>
        </w:r>
      </w:hyperlink>
      <w:r w:rsidRPr="00936DEF">
        <w:rPr>
          <w:i/>
          <w:sz w:val="28"/>
          <w:szCs w:val="28"/>
        </w:rPr>
        <w:t xml:space="preserve"> № 52н)</w:t>
      </w:r>
    </w:p>
    <w:p w:rsidR="001F69A2" w:rsidRPr="00936DEF" w:rsidRDefault="001F69A2">
      <w:pPr>
        <w:pStyle w:val="2"/>
        <w:rPr>
          <w:sz w:val="28"/>
          <w:szCs w:val="28"/>
        </w:rPr>
      </w:pPr>
      <w:bookmarkStart w:id="11" w:name="_ref_1-02269d0a12184e"/>
      <w:r w:rsidRPr="00936DEF">
        <w:rPr>
          <w:sz w:val="28"/>
          <w:szCs w:val="28"/>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1"/>
    </w:p>
    <w:p w:rsidR="001F69A2" w:rsidRPr="00936DEF" w:rsidRDefault="001F69A2">
      <w:pPr>
        <w:rPr>
          <w:sz w:val="28"/>
          <w:szCs w:val="28"/>
        </w:rPr>
      </w:pPr>
      <w:r w:rsidRPr="00936DEF">
        <w:rPr>
          <w:i/>
          <w:sz w:val="28"/>
          <w:szCs w:val="28"/>
        </w:rPr>
        <w:t xml:space="preserve">(Основание: </w:t>
      </w:r>
      <w:hyperlink r:id="rId84" w:history="1">
        <w:r w:rsidRPr="00936DEF">
          <w:rPr>
            <w:rStyle w:val="afc"/>
            <w:i/>
            <w:sz w:val="28"/>
            <w:szCs w:val="28"/>
          </w:rPr>
          <w:t>п. 31</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2" w:name="_ref_1-f54ff9890d4e4b"/>
      <w:r w:rsidRPr="00936DEF">
        <w:rPr>
          <w:sz w:val="28"/>
          <w:szCs w:val="28"/>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2"/>
    </w:p>
    <w:p w:rsidR="001F69A2" w:rsidRPr="00936DEF" w:rsidRDefault="001F69A2">
      <w:pPr>
        <w:rPr>
          <w:sz w:val="28"/>
          <w:szCs w:val="28"/>
        </w:rPr>
      </w:pPr>
      <w:r w:rsidRPr="00936DEF">
        <w:rPr>
          <w:i/>
          <w:sz w:val="28"/>
          <w:szCs w:val="28"/>
        </w:rPr>
        <w:t xml:space="preserve">(Основание: </w:t>
      </w:r>
      <w:hyperlink r:id="rId85" w:history="1">
        <w:r w:rsidRPr="00936DEF">
          <w:rPr>
            <w:rStyle w:val="afc"/>
            <w:i/>
            <w:sz w:val="28"/>
            <w:szCs w:val="28"/>
          </w:rPr>
          <w:t>п. 31</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3" w:name="_ref_1-baeb86fe901e42"/>
      <w:r w:rsidRPr="00936DEF">
        <w:rPr>
          <w:sz w:val="28"/>
          <w:szCs w:val="28"/>
        </w:rPr>
        <w:t xml:space="preserve">Правила и график документооборота, а также технология обработки учетной информации приведены в </w:t>
      </w:r>
      <w:r w:rsidRPr="00A1258E">
        <w:rPr>
          <w:color w:val="FF0000"/>
          <w:sz w:val="28"/>
          <w:szCs w:val="28"/>
        </w:rPr>
        <w:t>Приложении №</w:t>
      </w:r>
      <w:r w:rsidR="00EE79A5">
        <w:rPr>
          <w:color w:val="FF0000"/>
          <w:sz w:val="28"/>
          <w:szCs w:val="28"/>
        </w:rPr>
        <w:t>2</w:t>
      </w:r>
      <w:r w:rsidRPr="00936DEF">
        <w:rPr>
          <w:sz w:val="28"/>
          <w:szCs w:val="28"/>
        </w:rPr>
        <w:t xml:space="preserve"> к Учетной политике.</w:t>
      </w:r>
      <w:bookmarkEnd w:id="13"/>
    </w:p>
    <w:p w:rsidR="001F69A2" w:rsidRPr="00936DEF" w:rsidRDefault="001F69A2">
      <w:pPr>
        <w:rPr>
          <w:sz w:val="28"/>
          <w:szCs w:val="28"/>
        </w:rPr>
      </w:pPr>
      <w:r w:rsidRPr="00936DEF">
        <w:rPr>
          <w:i/>
          <w:sz w:val="28"/>
          <w:szCs w:val="28"/>
        </w:rPr>
        <w:t xml:space="preserve">(Основание: </w:t>
      </w:r>
      <w:hyperlink r:id="rId86"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4" w:name="_ref_1-bbb23394b34243"/>
      <w:r w:rsidRPr="00936DEF">
        <w:rPr>
          <w:sz w:val="28"/>
          <w:szCs w:val="28"/>
        </w:rPr>
        <w:lastRenderedPageBreak/>
        <w:t>С первичных (сводных) учетных документов, составленных в электронном виде, изготавливаются копии на бумажном носителе.</w:t>
      </w:r>
      <w:bookmarkEnd w:id="14"/>
    </w:p>
    <w:p w:rsidR="001F69A2" w:rsidRPr="00936DEF" w:rsidRDefault="001F69A2">
      <w:pPr>
        <w:rPr>
          <w:sz w:val="28"/>
          <w:szCs w:val="28"/>
        </w:rPr>
      </w:pPr>
      <w:r w:rsidRPr="00936DEF">
        <w:rPr>
          <w:i/>
          <w:sz w:val="28"/>
          <w:szCs w:val="28"/>
        </w:rPr>
        <w:t xml:space="preserve">(Основание: </w:t>
      </w:r>
      <w:hyperlink r:id="rId87" w:history="1">
        <w:r w:rsidRPr="00936DEF">
          <w:rPr>
            <w:rStyle w:val="afc"/>
            <w:i/>
            <w:sz w:val="28"/>
            <w:szCs w:val="28"/>
          </w:rPr>
          <w:t>п. 32</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5" w:name="_ref_1-7bf5bce78b3645"/>
      <w:r w:rsidRPr="00936DEF">
        <w:rPr>
          <w:sz w:val="28"/>
          <w:szCs w:val="28"/>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5"/>
    </w:p>
    <w:p w:rsidR="001F69A2" w:rsidRPr="00936DEF" w:rsidRDefault="001F69A2">
      <w:pPr>
        <w:rPr>
          <w:sz w:val="28"/>
          <w:szCs w:val="28"/>
        </w:rPr>
      </w:pPr>
      <w:r w:rsidRPr="00936DEF">
        <w:rPr>
          <w:sz w:val="28"/>
          <w:szCs w:val="28"/>
        </w:rPr>
        <w:t xml:space="preserve">- по унифицированным формам, утвержденным </w:t>
      </w:r>
      <w:r w:rsidR="00DA5BAF" w:rsidRPr="00DA5BAF">
        <w:rPr>
          <w:sz w:val="28"/>
          <w:szCs w:val="28"/>
        </w:rPr>
        <w:t>Приказ</w:t>
      </w:r>
      <w:r w:rsidRPr="00936DEF">
        <w:rPr>
          <w:sz w:val="28"/>
          <w:szCs w:val="28"/>
        </w:rPr>
        <w:t>ом Минфина России № 52н;</w:t>
      </w:r>
    </w:p>
    <w:p w:rsidR="001F69A2" w:rsidRPr="009E1B4B" w:rsidRDefault="001F69A2">
      <w:pPr>
        <w:rPr>
          <w:color w:val="FF0000"/>
          <w:sz w:val="28"/>
          <w:szCs w:val="28"/>
        </w:rPr>
      </w:pPr>
      <w:r w:rsidRPr="00936DEF">
        <w:rPr>
          <w:sz w:val="28"/>
          <w:szCs w:val="28"/>
        </w:rPr>
        <w:t>- по формам, разработанным самостоятельно</w:t>
      </w:r>
      <w:r w:rsidR="00EE79A5">
        <w:rPr>
          <w:sz w:val="28"/>
          <w:szCs w:val="28"/>
        </w:rPr>
        <w:t xml:space="preserve"> </w:t>
      </w:r>
      <w:r w:rsidR="00EE79A5" w:rsidRPr="009E1B4B">
        <w:rPr>
          <w:color w:val="FF0000"/>
          <w:sz w:val="28"/>
          <w:szCs w:val="28"/>
        </w:rPr>
        <w:t>(Приложение №3</w:t>
      </w:r>
      <w:r w:rsidR="009E1B4B">
        <w:rPr>
          <w:color w:val="FF0000"/>
          <w:sz w:val="28"/>
          <w:szCs w:val="28"/>
        </w:rPr>
        <w:t xml:space="preserve"> к Учетной политике</w:t>
      </w:r>
      <w:r w:rsidR="00EE79A5" w:rsidRPr="009E1B4B">
        <w:rPr>
          <w:color w:val="FF0000"/>
          <w:sz w:val="28"/>
          <w:szCs w:val="28"/>
        </w:rPr>
        <w:t>)</w:t>
      </w:r>
      <w:r w:rsidRPr="009E1B4B">
        <w:rPr>
          <w:color w:val="FF0000"/>
          <w:sz w:val="28"/>
          <w:szCs w:val="28"/>
        </w:rPr>
        <w:t>.</w:t>
      </w:r>
    </w:p>
    <w:p w:rsidR="001F69A2" w:rsidRPr="00936DEF" w:rsidRDefault="001F69A2">
      <w:pPr>
        <w:rPr>
          <w:sz w:val="28"/>
          <w:szCs w:val="28"/>
        </w:rPr>
      </w:pPr>
      <w:r w:rsidRPr="00936DEF">
        <w:rPr>
          <w:i/>
          <w:sz w:val="28"/>
          <w:szCs w:val="28"/>
        </w:rPr>
        <w:t xml:space="preserve">(Основание: </w:t>
      </w:r>
      <w:hyperlink r:id="rId88" w:history="1">
        <w:r w:rsidRPr="00936DEF">
          <w:rPr>
            <w:rStyle w:val="afc"/>
            <w:i/>
            <w:sz w:val="28"/>
            <w:szCs w:val="28"/>
          </w:rPr>
          <w:t>ч. 5 ст. 10</w:t>
        </w:r>
      </w:hyperlink>
      <w:r w:rsidRPr="00936DEF">
        <w:rPr>
          <w:i/>
          <w:sz w:val="28"/>
          <w:szCs w:val="28"/>
        </w:rPr>
        <w:t xml:space="preserve"> Закона № 402-ФЗ, п. п. </w:t>
      </w:r>
      <w:hyperlink r:id="rId89" w:history="1">
        <w:r w:rsidRPr="00936DEF">
          <w:rPr>
            <w:rStyle w:val="afc"/>
            <w:i/>
            <w:sz w:val="28"/>
            <w:szCs w:val="28"/>
          </w:rPr>
          <w:t>23</w:t>
        </w:r>
      </w:hyperlink>
      <w:r w:rsidRPr="00936DEF">
        <w:rPr>
          <w:i/>
          <w:sz w:val="28"/>
          <w:szCs w:val="28"/>
        </w:rPr>
        <w:t xml:space="preserve">, </w:t>
      </w:r>
      <w:hyperlink r:id="rId90" w:history="1">
        <w:r w:rsidRPr="00936DEF">
          <w:rPr>
            <w:rStyle w:val="afc"/>
            <w:i/>
            <w:sz w:val="28"/>
            <w:szCs w:val="28"/>
          </w:rPr>
          <w:t>28</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 xml:space="preserve">, </w:t>
      </w:r>
      <w:hyperlink r:id="rId91" w:history="1">
        <w:r w:rsidRPr="00936DEF">
          <w:rPr>
            <w:rStyle w:val="afc"/>
            <w:i/>
            <w:sz w:val="28"/>
            <w:szCs w:val="28"/>
          </w:rPr>
          <w:t>п. 11</w:t>
        </w:r>
      </w:hyperlink>
      <w:r w:rsidRPr="00936DEF">
        <w:rPr>
          <w:i/>
          <w:sz w:val="28"/>
          <w:szCs w:val="28"/>
        </w:rPr>
        <w:t xml:space="preserve"> Инструкции № 157н, Методические </w:t>
      </w:r>
      <w:hyperlink r:id="rId92" w:history="1">
        <w:r w:rsidR="00DA5BAF" w:rsidRPr="00DA5BAF">
          <w:rPr>
            <w:rStyle w:val="afc"/>
            <w:i/>
            <w:sz w:val="28"/>
            <w:szCs w:val="28"/>
            <w:u w:val="none"/>
          </w:rPr>
          <w:t>указания</w:t>
        </w:r>
      </w:hyperlink>
      <w:r w:rsidRPr="00936DEF">
        <w:rPr>
          <w:i/>
          <w:sz w:val="28"/>
          <w:szCs w:val="28"/>
        </w:rPr>
        <w:t xml:space="preserve"> № 52н)</w:t>
      </w:r>
    </w:p>
    <w:p w:rsidR="001F69A2" w:rsidRPr="00936DEF" w:rsidRDefault="001F69A2">
      <w:pPr>
        <w:pStyle w:val="2"/>
        <w:rPr>
          <w:sz w:val="28"/>
          <w:szCs w:val="28"/>
        </w:rPr>
      </w:pPr>
      <w:bookmarkStart w:id="16" w:name="_ref_1-d4540c7543574e"/>
      <w:r w:rsidRPr="00936DEF">
        <w:rPr>
          <w:sz w:val="28"/>
          <w:szCs w:val="28"/>
        </w:rPr>
        <w:t>Регистры бухгалтерского учета составляются в виде</w:t>
      </w:r>
      <w:r w:rsidR="009E1B4B">
        <w:rPr>
          <w:sz w:val="28"/>
          <w:szCs w:val="28"/>
        </w:rPr>
        <w:t xml:space="preserve"> </w:t>
      </w:r>
      <w:r w:rsidRPr="00936DEF">
        <w:rPr>
          <w:sz w:val="28"/>
          <w:szCs w:val="28"/>
        </w:rPr>
        <w:t xml:space="preserve">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w:t>
      </w:r>
      <w:r w:rsidR="00DA5BAF" w:rsidRPr="00DA5BAF">
        <w:rPr>
          <w:sz w:val="28"/>
          <w:szCs w:val="28"/>
        </w:rPr>
        <w:t>закон</w:t>
      </w:r>
      <w:r w:rsidRPr="00936DEF">
        <w:rPr>
          <w:sz w:val="28"/>
          <w:szCs w:val="28"/>
        </w:rPr>
        <w:t>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bookmarkEnd w:id="16"/>
    </w:p>
    <w:p w:rsidR="001F69A2" w:rsidRDefault="001F69A2">
      <w:pPr>
        <w:rPr>
          <w:i/>
          <w:sz w:val="28"/>
          <w:szCs w:val="28"/>
        </w:rPr>
      </w:pPr>
      <w:r w:rsidRPr="00936DEF">
        <w:rPr>
          <w:i/>
          <w:sz w:val="28"/>
          <w:szCs w:val="28"/>
        </w:rPr>
        <w:t xml:space="preserve">(Основание: </w:t>
      </w:r>
      <w:hyperlink r:id="rId93" w:history="1">
        <w:r w:rsidRPr="00936DEF">
          <w:rPr>
            <w:rStyle w:val="afc"/>
            <w:i/>
            <w:sz w:val="28"/>
            <w:szCs w:val="28"/>
          </w:rPr>
          <w:t>ч. 6</w:t>
        </w:r>
      </w:hyperlink>
      <w:r w:rsidRPr="00936DEF">
        <w:rPr>
          <w:i/>
          <w:sz w:val="28"/>
          <w:szCs w:val="28"/>
        </w:rPr>
        <w:t xml:space="preserve">, </w:t>
      </w:r>
      <w:hyperlink r:id="rId94" w:history="1">
        <w:r w:rsidRPr="00936DEF">
          <w:rPr>
            <w:rStyle w:val="afc"/>
            <w:i/>
            <w:sz w:val="28"/>
            <w:szCs w:val="28"/>
          </w:rPr>
          <w:t>7 ст. 10</w:t>
        </w:r>
      </w:hyperlink>
      <w:r w:rsidRPr="00936DEF">
        <w:rPr>
          <w:i/>
          <w:sz w:val="28"/>
          <w:szCs w:val="28"/>
        </w:rPr>
        <w:t xml:space="preserve"> Закона № 402-ФЗ, </w:t>
      </w:r>
      <w:hyperlink r:id="rId95" w:history="1">
        <w:r w:rsidRPr="00936DEF">
          <w:rPr>
            <w:rStyle w:val="afc"/>
            <w:i/>
            <w:sz w:val="28"/>
            <w:szCs w:val="28"/>
          </w:rPr>
          <w:t>п. 32</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 xml:space="preserve">, </w:t>
      </w:r>
      <w:hyperlink r:id="rId96" w:history="1">
        <w:r w:rsidRPr="00936DEF">
          <w:rPr>
            <w:rStyle w:val="afc"/>
            <w:i/>
            <w:sz w:val="28"/>
            <w:szCs w:val="28"/>
          </w:rPr>
          <w:t>п. 11</w:t>
        </w:r>
      </w:hyperlink>
      <w:r w:rsidRPr="00936DEF">
        <w:rPr>
          <w:i/>
          <w:sz w:val="28"/>
          <w:szCs w:val="28"/>
        </w:rPr>
        <w:t xml:space="preserve"> Инструкции № 157н, Методические </w:t>
      </w:r>
      <w:hyperlink r:id="rId97" w:history="1">
        <w:r w:rsidR="00DA5BAF" w:rsidRPr="00DA5BAF">
          <w:rPr>
            <w:rStyle w:val="afc"/>
            <w:i/>
            <w:sz w:val="28"/>
            <w:szCs w:val="28"/>
            <w:u w:val="none"/>
          </w:rPr>
          <w:t>указания</w:t>
        </w:r>
      </w:hyperlink>
      <w:r w:rsidRPr="00936DEF">
        <w:rPr>
          <w:i/>
          <w:sz w:val="28"/>
          <w:szCs w:val="28"/>
        </w:rPr>
        <w:t xml:space="preserve"> № 52н)</w:t>
      </w:r>
    </w:p>
    <w:p w:rsidR="00EE0F7B" w:rsidRPr="00EE0F7B" w:rsidRDefault="00EE0F7B" w:rsidP="00EE0F7B">
      <w:pPr>
        <w:rPr>
          <w:sz w:val="28"/>
          <w:szCs w:val="28"/>
        </w:rPr>
      </w:pPr>
      <w:r w:rsidRPr="00EE0F7B">
        <w:rPr>
          <w:sz w:val="28"/>
          <w:szCs w:val="28"/>
        </w:rPr>
        <w:t>В связи с комплексной автоматизацией бюджетного учета в министерстве информация об объектах учета формируется в базах данных используемой программы комплекса 1С: Предприятие 8.3 (8.3.5.1517) конфигурации «Бухгалтерия государственного учреждения». При передаче электронного регистра на хранение в электронный архив производится перемещение реквизитов и данных созданного регистра в хранилище (базу данных, таблицу или совокупность таблиц базы данных) с наложением запрета на изменение его реквизитов.</w:t>
      </w:r>
    </w:p>
    <w:p w:rsidR="00EE0F7B" w:rsidRPr="00EE0F7B" w:rsidRDefault="00EE0F7B" w:rsidP="00EE0F7B">
      <w:pPr>
        <w:rPr>
          <w:sz w:val="28"/>
          <w:szCs w:val="28"/>
        </w:rPr>
      </w:pPr>
      <w:r w:rsidRPr="00EE0F7B">
        <w:rPr>
          <w:sz w:val="28"/>
          <w:szCs w:val="28"/>
        </w:rPr>
        <w:t>Формирование электронных образов документов и их внесение в базу данных для последующего хранения осуществляются ежемесячно не позднее 15-го числа месяца, следующего за отчетным.</w:t>
      </w:r>
    </w:p>
    <w:p w:rsidR="00EE0F7B" w:rsidRPr="00EE0F7B" w:rsidRDefault="00EE0F7B" w:rsidP="00EE0F7B">
      <w:pPr>
        <w:rPr>
          <w:sz w:val="28"/>
          <w:szCs w:val="28"/>
        </w:rPr>
      </w:pPr>
      <w:r w:rsidRPr="00EE0F7B">
        <w:rPr>
          <w:sz w:val="28"/>
          <w:szCs w:val="28"/>
        </w:rPr>
        <w:t>Созданные электронные регистры бухгалтерского учета подлежат хранению в течение пяти лет.</w:t>
      </w:r>
    </w:p>
    <w:p w:rsidR="00EE0F7B" w:rsidRPr="00EE0F7B" w:rsidRDefault="00EE0F7B" w:rsidP="00EE0F7B">
      <w:pPr>
        <w:rPr>
          <w:sz w:val="28"/>
          <w:szCs w:val="28"/>
        </w:rPr>
      </w:pPr>
      <w:r w:rsidRPr="00EE0F7B">
        <w:rPr>
          <w:sz w:val="28"/>
          <w:szCs w:val="28"/>
        </w:rPr>
        <w:lastRenderedPageBreak/>
        <w:t>По результатам ввода (загрузки) регистров учета в базу данных формируется электронный образ, соответствие которого входящему регистру учета в электронном виде подтверждается простановкой электронной подписи сотрудника, уполномоченного на обработку входящего регистра.</w:t>
      </w:r>
    </w:p>
    <w:p w:rsidR="00EE0F7B" w:rsidRPr="00EE0F7B" w:rsidRDefault="00EE0F7B" w:rsidP="00EE0F7B">
      <w:pPr>
        <w:rPr>
          <w:sz w:val="28"/>
          <w:szCs w:val="28"/>
        </w:rPr>
      </w:pPr>
      <w:r w:rsidRPr="00EE0F7B">
        <w:rPr>
          <w:sz w:val="28"/>
          <w:szCs w:val="28"/>
        </w:rPr>
        <w:t>В формируемую резервную копию электронного архива включаются регистры бухгалтерского учета в электронном виде, размещенные в электронном архиве за период с даты, соответствующей дате последнего резервного копирования, по дату формирования резервной копии включительно. По окончании финансового года осуществляется формирование резервной копии баз данных электронного архива за истекший год.</w:t>
      </w:r>
    </w:p>
    <w:p w:rsidR="00EE0F7B" w:rsidRPr="00EE0F7B" w:rsidRDefault="00EE0F7B" w:rsidP="00EE0F7B">
      <w:pPr>
        <w:rPr>
          <w:sz w:val="28"/>
          <w:szCs w:val="28"/>
        </w:rPr>
      </w:pPr>
      <w:r w:rsidRPr="00EE0F7B">
        <w:rPr>
          <w:sz w:val="28"/>
          <w:szCs w:val="28"/>
        </w:rPr>
        <w:t xml:space="preserve">Резервная копия электронного архива, резервная копия базы данных электронного архива подлежат записи на два переносных жестких диска с указанием в специально созданном файле «Реквизиты.doc» следующих данных: дата формирования копии, периода, за который сформирована резервная копия, общего объема информации, порядкового номера копии, в соответствии с журналом регистрации переданных на хранение резервных копий электронного архива документов, баз данных электронного архива регистров учета, Ф.И.О. уполномоченного исполнителя. </w:t>
      </w:r>
    </w:p>
    <w:p w:rsidR="00EE0F7B" w:rsidRDefault="00EE0F7B" w:rsidP="00EE0F7B">
      <w:r w:rsidRPr="00EE0F7B">
        <w:rPr>
          <w:sz w:val="28"/>
          <w:szCs w:val="28"/>
        </w:rPr>
        <w:t>Структура базы данных электронного архива (в виде папок) следующая: Корневая папка «Год» - вложенная в корневую папка «Регистр» - вложенная папка «Месяц» - в ней копии электронных архивов, названиями которых служат даты формирования определенной копии.</w:t>
      </w:r>
      <w:r w:rsidRPr="00EE0F7B">
        <w:t xml:space="preserve"> </w:t>
      </w:r>
    </w:p>
    <w:p w:rsidR="00EE0F7B" w:rsidRPr="00EE0F7B" w:rsidRDefault="00EE0F7B" w:rsidP="00EE0F7B">
      <w:pPr>
        <w:rPr>
          <w:sz w:val="28"/>
          <w:szCs w:val="28"/>
        </w:rPr>
      </w:pPr>
      <w:r w:rsidRPr="00EE0F7B">
        <w:rPr>
          <w:sz w:val="28"/>
          <w:szCs w:val="28"/>
        </w:rPr>
        <w:t>Регистры бухгалтерского учета подписываются лицом, ответственным за его формирование.</w:t>
      </w:r>
    </w:p>
    <w:p w:rsidR="00EE0F7B" w:rsidRPr="00936DEF" w:rsidRDefault="00EE0F7B" w:rsidP="00EE0F7B">
      <w:pPr>
        <w:rPr>
          <w:sz w:val="28"/>
          <w:szCs w:val="28"/>
        </w:rPr>
      </w:pPr>
      <w:r w:rsidRPr="00EE0F7B">
        <w:rPr>
          <w:sz w:val="28"/>
          <w:szCs w:val="28"/>
        </w:rPr>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1F69A2" w:rsidRPr="00936DEF" w:rsidRDefault="001F69A2">
      <w:pPr>
        <w:pStyle w:val="2"/>
        <w:rPr>
          <w:sz w:val="28"/>
          <w:szCs w:val="28"/>
        </w:rPr>
      </w:pPr>
      <w:bookmarkStart w:id="17" w:name="_ref_1-e46e9ccfc2c04a"/>
      <w:r w:rsidRPr="00936DEF">
        <w:rPr>
          <w:sz w:val="28"/>
          <w:szCs w:val="28"/>
        </w:rPr>
        <w:t>С регистров бухгалтерского учета, составленных в электронном виде, изготавливаются копии на бумажном носителе.</w:t>
      </w:r>
      <w:bookmarkEnd w:id="17"/>
    </w:p>
    <w:p w:rsidR="001F69A2" w:rsidRPr="00936DEF" w:rsidRDefault="001F69A2">
      <w:pPr>
        <w:rPr>
          <w:sz w:val="28"/>
          <w:szCs w:val="28"/>
        </w:rPr>
      </w:pPr>
      <w:r w:rsidRPr="00936DEF">
        <w:rPr>
          <w:i/>
          <w:sz w:val="28"/>
          <w:szCs w:val="28"/>
        </w:rPr>
        <w:t xml:space="preserve">(Основание: </w:t>
      </w:r>
      <w:hyperlink r:id="rId98" w:history="1">
        <w:r w:rsidRPr="00936DEF">
          <w:rPr>
            <w:rStyle w:val="afc"/>
            <w:i/>
            <w:sz w:val="28"/>
            <w:szCs w:val="28"/>
          </w:rPr>
          <w:t>п. 32</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 xml:space="preserve">, </w:t>
      </w:r>
      <w:hyperlink r:id="rId99" w:history="1">
        <w:r w:rsidRPr="00936DEF">
          <w:rPr>
            <w:rStyle w:val="afc"/>
            <w:i/>
            <w:sz w:val="28"/>
            <w:szCs w:val="28"/>
          </w:rPr>
          <w:t>п. 19</w:t>
        </w:r>
      </w:hyperlink>
      <w:r w:rsidRPr="00936DEF">
        <w:rPr>
          <w:i/>
          <w:sz w:val="28"/>
          <w:szCs w:val="28"/>
        </w:rPr>
        <w:t xml:space="preserve"> Инструкции № 157н)</w:t>
      </w:r>
    </w:p>
    <w:p w:rsidR="001F69A2" w:rsidRPr="00936DEF" w:rsidRDefault="001F69A2">
      <w:pPr>
        <w:pStyle w:val="2"/>
        <w:rPr>
          <w:sz w:val="28"/>
          <w:szCs w:val="28"/>
        </w:rPr>
      </w:pPr>
      <w:bookmarkStart w:id="18" w:name="_ref_1-3b014fbeecab49"/>
      <w:r w:rsidRPr="00936DEF">
        <w:rPr>
          <w:sz w:val="28"/>
          <w:szCs w:val="28"/>
        </w:rPr>
        <w:t xml:space="preserve">Формирование регистров бухгалтерского учета на бумажном носителе осуществляется с периодичностью, предусмотренной в </w:t>
      </w:r>
      <w:r w:rsidRPr="00A1258E">
        <w:rPr>
          <w:color w:val="FF0000"/>
          <w:sz w:val="28"/>
          <w:szCs w:val="28"/>
        </w:rPr>
        <w:t>Приложении №</w:t>
      </w:r>
      <w:proofErr w:type="gramStart"/>
      <w:r w:rsidR="00EE79A5">
        <w:rPr>
          <w:color w:val="FF0000"/>
          <w:sz w:val="28"/>
          <w:szCs w:val="28"/>
        </w:rPr>
        <w:t>4</w:t>
      </w:r>
      <w:r w:rsidRPr="00A1258E">
        <w:rPr>
          <w:color w:val="FF0000"/>
          <w:sz w:val="28"/>
          <w:szCs w:val="28"/>
        </w:rPr>
        <w:t xml:space="preserve"> </w:t>
      </w:r>
      <w:r w:rsidRPr="00936DEF">
        <w:rPr>
          <w:sz w:val="28"/>
          <w:szCs w:val="28"/>
        </w:rPr>
        <w:t xml:space="preserve"> к</w:t>
      </w:r>
      <w:proofErr w:type="gramEnd"/>
      <w:r w:rsidRPr="00936DEF">
        <w:rPr>
          <w:sz w:val="28"/>
          <w:szCs w:val="28"/>
        </w:rPr>
        <w:t xml:space="preserve"> Учетной политике.</w:t>
      </w:r>
      <w:bookmarkEnd w:id="18"/>
    </w:p>
    <w:p w:rsidR="001F69A2" w:rsidRPr="00936DEF" w:rsidRDefault="001F69A2">
      <w:pPr>
        <w:rPr>
          <w:sz w:val="28"/>
          <w:szCs w:val="28"/>
        </w:rPr>
      </w:pPr>
      <w:r w:rsidRPr="00936DEF">
        <w:rPr>
          <w:i/>
          <w:sz w:val="28"/>
          <w:szCs w:val="28"/>
        </w:rPr>
        <w:t xml:space="preserve">(Основание: </w:t>
      </w:r>
      <w:hyperlink r:id="rId100" w:history="1">
        <w:r w:rsidRPr="00936DEF">
          <w:rPr>
            <w:rStyle w:val="afc"/>
            <w:i/>
            <w:sz w:val="28"/>
            <w:szCs w:val="28"/>
          </w:rPr>
          <w:t>п. 19</w:t>
        </w:r>
      </w:hyperlink>
      <w:r w:rsidRPr="00936DEF">
        <w:rPr>
          <w:i/>
          <w:sz w:val="28"/>
          <w:szCs w:val="28"/>
        </w:rPr>
        <w:t xml:space="preserve"> Инструкции № 157н)</w:t>
      </w:r>
    </w:p>
    <w:p w:rsidR="00EE0F7B" w:rsidRPr="00EE0F7B" w:rsidRDefault="00EE0F7B" w:rsidP="00EE0F7B">
      <w:pPr>
        <w:pStyle w:val="2"/>
        <w:ind w:firstLine="567"/>
        <w:rPr>
          <w:sz w:val="28"/>
          <w:szCs w:val="28"/>
        </w:rPr>
      </w:pPr>
      <w:bookmarkStart w:id="19" w:name="_ref_1-e3851bf2e22642"/>
      <w:r w:rsidRPr="00EE0F7B">
        <w:rPr>
          <w:sz w:val="28"/>
          <w:szCs w:val="28"/>
        </w:rPr>
        <w:lastRenderedPageBreak/>
        <w:t>Журнал операций с безналичными денежными средствами ведется отдельно по бюджетным счетам:</w:t>
      </w:r>
    </w:p>
    <w:p w:rsidR="00EE0F7B" w:rsidRPr="00EE0F7B" w:rsidRDefault="00EE0F7B" w:rsidP="00EE0F7B">
      <w:pPr>
        <w:pStyle w:val="2"/>
        <w:numPr>
          <w:ilvl w:val="0"/>
          <w:numId w:val="0"/>
        </w:numPr>
        <w:ind w:firstLine="567"/>
        <w:rPr>
          <w:sz w:val="28"/>
          <w:szCs w:val="28"/>
        </w:rPr>
      </w:pPr>
      <w:r w:rsidRPr="00EE0F7B">
        <w:rPr>
          <w:sz w:val="28"/>
          <w:szCs w:val="28"/>
        </w:rPr>
        <w:t xml:space="preserve">-30405 «Расчеты по платежам из бюджета с финансовым органом», </w:t>
      </w:r>
    </w:p>
    <w:p w:rsidR="00EE0F7B" w:rsidRPr="00EE0F7B" w:rsidRDefault="00EE0F7B" w:rsidP="00EE0F7B">
      <w:pPr>
        <w:pStyle w:val="2"/>
        <w:numPr>
          <w:ilvl w:val="0"/>
          <w:numId w:val="0"/>
        </w:numPr>
        <w:ind w:firstLine="567"/>
        <w:rPr>
          <w:sz w:val="28"/>
          <w:szCs w:val="28"/>
        </w:rPr>
      </w:pPr>
      <w:r w:rsidRPr="00EE0F7B">
        <w:rPr>
          <w:sz w:val="28"/>
          <w:szCs w:val="28"/>
        </w:rPr>
        <w:t xml:space="preserve">-30401 «Расчеты по средствам, полученным во временное распоряжение, </w:t>
      </w:r>
    </w:p>
    <w:p w:rsidR="00EE0F7B" w:rsidRPr="00EE0F7B" w:rsidRDefault="00EE0F7B" w:rsidP="00EE0F7B">
      <w:pPr>
        <w:pStyle w:val="2"/>
        <w:numPr>
          <w:ilvl w:val="0"/>
          <w:numId w:val="0"/>
        </w:numPr>
        <w:ind w:firstLine="567"/>
        <w:rPr>
          <w:sz w:val="28"/>
          <w:szCs w:val="28"/>
        </w:rPr>
      </w:pPr>
      <w:r w:rsidRPr="00EE0F7B">
        <w:rPr>
          <w:sz w:val="28"/>
          <w:szCs w:val="28"/>
        </w:rPr>
        <w:t>-20111 «Денежные средства учреждения по лицевым счетам в органе казначейства»,</w:t>
      </w:r>
    </w:p>
    <w:p w:rsidR="00EE0F7B" w:rsidRPr="00EE0F7B" w:rsidRDefault="00EE0F7B" w:rsidP="00EE0F7B">
      <w:pPr>
        <w:pStyle w:val="2"/>
        <w:numPr>
          <w:ilvl w:val="0"/>
          <w:numId w:val="0"/>
        </w:numPr>
        <w:ind w:firstLine="567"/>
        <w:rPr>
          <w:sz w:val="28"/>
          <w:szCs w:val="28"/>
        </w:rPr>
      </w:pPr>
      <w:r w:rsidRPr="00EE0F7B">
        <w:rPr>
          <w:sz w:val="28"/>
          <w:szCs w:val="28"/>
        </w:rPr>
        <w:t>-21002 «Расчеты с финансовым органом по поступлениям в бюджет»,</w:t>
      </w:r>
    </w:p>
    <w:p w:rsidR="00EE0F7B" w:rsidRPr="00EE0F7B" w:rsidRDefault="00EE0F7B" w:rsidP="00EE0F7B">
      <w:pPr>
        <w:pStyle w:val="2"/>
        <w:numPr>
          <w:ilvl w:val="0"/>
          <w:numId w:val="0"/>
        </w:numPr>
        <w:ind w:firstLine="567"/>
        <w:rPr>
          <w:sz w:val="28"/>
          <w:szCs w:val="28"/>
        </w:rPr>
      </w:pPr>
      <w:r w:rsidRPr="00EE0F7B">
        <w:rPr>
          <w:sz w:val="28"/>
          <w:szCs w:val="28"/>
        </w:rPr>
        <w:t>-21004 «Расчеты по распределенным поступлениям к зачислению в бюджет».</w:t>
      </w:r>
    </w:p>
    <w:p w:rsidR="00EE0F7B" w:rsidRPr="00EE0F7B" w:rsidRDefault="00EE0F7B" w:rsidP="00EE0F7B">
      <w:pPr>
        <w:pStyle w:val="2"/>
        <w:numPr>
          <w:ilvl w:val="0"/>
          <w:numId w:val="0"/>
        </w:numPr>
        <w:ind w:firstLine="567"/>
        <w:rPr>
          <w:sz w:val="28"/>
          <w:szCs w:val="28"/>
        </w:rPr>
      </w:pPr>
      <w:r w:rsidRPr="00EE0F7B">
        <w:rPr>
          <w:sz w:val="28"/>
          <w:szCs w:val="28"/>
        </w:rPr>
        <w:t>Журнал операций по выбытию и перемещению нефинансовых активов ведется отдельно по бюджетным счетам:</w:t>
      </w:r>
    </w:p>
    <w:p w:rsidR="00EE0F7B" w:rsidRPr="00EE0F7B" w:rsidRDefault="00EE0F7B" w:rsidP="00EE0F7B">
      <w:pPr>
        <w:pStyle w:val="2"/>
        <w:numPr>
          <w:ilvl w:val="0"/>
          <w:numId w:val="0"/>
        </w:numPr>
        <w:ind w:firstLine="567"/>
        <w:rPr>
          <w:sz w:val="28"/>
          <w:szCs w:val="28"/>
        </w:rPr>
      </w:pPr>
      <w:r w:rsidRPr="00EE0F7B">
        <w:rPr>
          <w:sz w:val="28"/>
          <w:szCs w:val="28"/>
        </w:rPr>
        <w:t xml:space="preserve">-10100 «Основные средства», </w:t>
      </w:r>
    </w:p>
    <w:p w:rsidR="00EE0F7B" w:rsidRPr="00EE0F7B" w:rsidRDefault="00EE0F7B" w:rsidP="00EE0F7B">
      <w:pPr>
        <w:pStyle w:val="2"/>
        <w:numPr>
          <w:ilvl w:val="0"/>
          <w:numId w:val="0"/>
        </w:numPr>
        <w:ind w:firstLine="567"/>
        <w:rPr>
          <w:sz w:val="28"/>
          <w:szCs w:val="28"/>
        </w:rPr>
      </w:pPr>
      <w:r w:rsidRPr="00EE0F7B">
        <w:rPr>
          <w:sz w:val="28"/>
          <w:szCs w:val="28"/>
        </w:rPr>
        <w:t>-10200 «Нематериальные активы»,</w:t>
      </w:r>
    </w:p>
    <w:p w:rsidR="00EE0F7B" w:rsidRPr="00EE0F7B" w:rsidRDefault="00EE0F7B" w:rsidP="00EE0F7B">
      <w:pPr>
        <w:pStyle w:val="2"/>
        <w:numPr>
          <w:ilvl w:val="0"/>
          <w:numId w:val="0"/>
        </w:numPr>
        <w:ind w:firstLine="567"/>
        <w:rPr>
          <w:sz w:val="28"/>
          <w:szCs w:val="28"/>
        </w:rPr>
      </w:pPr>
      <w:r w:rsidRPr="00EE0F7B">
        <w:rPr>
          <w:sz w:val="28"/>
          <w:szCs w:val="28"/>
        </w:rPr>
        <w:t>-10300 «Непроизведенные активы»,</w:t>
      </w:r>
    </w:p>
    <w:p w:rsidR="00EE0F7B" w:rsidRPr="00EE0F7B" w:rsidRDefault="00EE0F7B" w:rsidP="00EE0F7B">
      <w:pPr>
        <w:pStyle w:val="2"/>
        <w:numPr>
          <w:ilvl w:val="0"/>
          <w:numId w:val="0"/>
        </w:numPr>
        <w:ind w:firstLine="567"/>
        <w:rPr>
          <w:sz w:val="28"/>
          <w:szCs w:val="28"/>
        </w:rPr>
      </w:pPr>
      <w:r w:rsidRPr="00EE0F7B">
        <w:rPr>
          <w:sz w:val="28"/>
          <w:szCs w:val="28"/>
        </w:rPr>
        <w:t xml:space="preserve">-10500 «Материальные запасы», </w:t>
      </w:r>
    </w:p>
    <w:p w:rsidR="00EE0F7B" w:rsidRPr="00EE0F7B" w:rsidRDefault="00EE0F7B" w:rsidP="00EE0F7B">
      <w:pPr>
        <w:pStyle w:val="2"/>
        <w:numPr>
          <w:ilvl w:val="0"/>
          <w:numId w:val="0"/>
        </w:numPr>
        <w:ind w:firstLine="567"/>
        <w:rPr>
          <w:sz w:val="28"/>
          <w:szCs w:val="28"/>
        </w:rPr>
      </w:pPr>
      <w:r w:rsidRPr="00EE0F7B">
        <w:rPr>
          <w:sz w:val="28"/>
          <w:szCs w:val="28"/>
        </w:rPr>
        <w:t xml:space="preserve">-10600 «Вложения в нефинансовые активы», </w:t>
      </w:r>
    </w:p>
    <w:p w:rsidR="00EE0F7B" w:rsidRPr="00EE0F7B" w:rsidRDefault="00EE0F7B" w:rsidP="00EE0F7B">
      <w:pPr>
        <w:pStyle w:val="2"/>
        <w:numPr>
          <w:ilvl w:val="0"/>
          <w:numId w:val="0"/>
        </w:numPr>
        <w:ind w:firstLine="567"/>
        <w:rPr>
          <w:sz w:val="28"/>
          <w:szCs w:val="28"/>
        </w:rPr>
      </w:pPr>
      <w:r w:rsidRPr="00EE0F7B">
        <w:rPr>
          <w:sz w:val="28"/>
          <w:szCs w:val="28"/>
        </w:rPr>
        <w:t>-10104 «Амортизация».</w:t>
      </w:r>
    </w:p>
    <w:p w:rsidR="00EE0F7B" w:rsidRDefault="00EE0F7B" w:rsidP="00EE0F7B">
      <w:pPr>
        <w:pStyle w:val="2"/>
        <w:numPr>
          <w:ilvl w:val="0"/>
          <w:numId w:val="0"/>
        </w:numPr>
        <w:ind w:firstLine="567"/>
        <w:rPr>
          <w:sz w:val="28"/>
          <w:szCs w:val="28"/>
        </w:rPr>
      </w:pPr>
      <w:r w:rsidRPr="00EE0F7B">
        <w:rPr>
          <w:sz w:val="28"/>
          <w:szCs w:val="28"/>
        </w:rPr>
        <w:t xml:space="preserve"> Первичные документы </w:t>
      </w:r>
      <w:proofErr w:type="gramStart"/>
      <w:r w:rsidRPr="00EE0F7B">
        <w:rPr>
          <w:sz w:val="28"/>
          <w:szCs w:val="28"/>
        </w:rPr>
        <w:t>по  УФК</w:t>
      </w:r>
      <w:proofErr w:type="gramEnd"/>
      <w:r w:rsidRPr="00EE0F7B">
        <w:rPr>
          <w:sz w:val="28"/>
          <w:szCs w:val="28"/>
        </w:rPr>
        <w:t xml:space="preserve"> УР (федеральному бюджету) брошюруются отдельным томом «Документы к журналу операций с безналичными денежными средствами».</w:t>
      </w:r>
    </w:p>
    <w:p w:rsidR="00C2524B" w:rsidRDefault="00C2524B" w:rsidP="00C2524B">
      <w:pPr>
        <w:pStyle w:val="2"/>
        <w:rPr>
          <w:sz w:val="28"/>
          <w:szCs w:val="28"/>
        </w:rPr>
      </w:pPr>
      <w:r w:rsidRPr="00C2524B">
        <w:rPr>
          <w:sz w:val="28"/>
          <w:szCs w:val="28"/>
        </w:rPr>
        <w:t>Документооборот по лицевому счету администратора доходов с Управлением Федерального казначейства по Удмуртской Республике осуществляется в электронном виде. Для хранения на бумажном носителе «Уведомлений об уточнении и принадлежности платежа» применяется форма «Реестр уведомлений об уточнении вида и принадлежности платежа»</w:t>
      </w:r>
    </w:p>
    <w:p w:rsidR="001F69A2" w:rsidRPr="00936DEF" w:rsidRDefault="001F69A2">
      <w:pPr>
        <w:pStyle w:val="2"/>
        <w:rPr>
          <w:sz w:val="28"/>
          <w:szCs w:val="28"/>
        </w:rPr>
      </w:pPr>
      <w:r w:rsidRPr="00936DEF">
        <w:rPr>
          <w:sz w:val="28"/>
          <w:szCs w:val="28"/>
        </w:rPr>
        <w:t xml:space="preserve">Лицо, ответственное за составление копии электронного документа на бумажном носителе, проставляет в заверяемом документе отметку </w:t>
      </w:r>
      <w:r w:rsidR="00253BF2" w:rsidRPr="00253BF2">
        <w:rPr>
          <w:sz w:val="28"/>
          <w:szCs w:val="28"/>
        </w:rPr>
        <w:t>«</w:t>
      </w:r>
      <w:r w:rsidRPr="00936DEF">
        <w:rPr>
          <w:sz w:val="28"/>
          <w:szCs w:val="28"/>
        </w:rPr>
        <w:t>Верно</w:t>
      </w:r>
      <w:r w:rsidR="00253BF2" w:rsidRPr="00253BF2">
        <w:rPr>
          <w:sz w:val="28"/>
          <w:szCs w:val="28"/>
        </w:rPr>
        <w:t>»</w:t>
      </w:r>
      <w:r w:rsidRPr="00936DEF">
        <w:rPr>
          <w:sz w:val="28"/>
          <w:szCs w:val="28"/>
        </w:rPr>
        <w:t>,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9"/>
    </w:p>
    <w:p w:rsidR="001F69A2" w:rsidRPr="00936DEF" w:rsidRDefault="001F69A2">
      <w:pPr>
        <w:rPr>
          <w:sz w:val="28"/>
          <w:szCs w:val="28"/>
        </w:rPr>
      </w:pPr>
      <w:r w:rsidRPr="00936DEF">
        <w:rPr>
          <w:sz w:val="28"/>
          <w:szCs w:val="28"/>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1F69A2" w:rsidRPr="00936DEF" w:rsidRDefault="001F69A2">
      <w:pPr>
        <w:rPr>
          <w:sz w:val="28"/>
          <w:szCs w:val="28"/>
        </w:rPr>
      </w:pPr>
      <w:r w:rsidRPr="00936DEF">
        <w:rPr>
          <w:i/>
          <w:sz w:val="28"/>
          <w:szCs w:val="28"/>
        </w:rPr>
        <w:lastRenderedPageBreak/>
        <w:t xml:space="preserve">(Основание: Методические </w:t>
      </w:r>
      <w:hyperlink r:id="rId101" w:history="1">
        <w:r w:rsidR="00DA5BAF" w:rsidRPr="00DA5BAF">
          <w:rPr>
            <w:rStyle w:val="afc"/>
            <w:i/>
            <w:sz w:val="28"/>
            <w:szCs w:val="28"/>
            <w:u w:val="none"/>
          </w:rPr>
          <w:t>указания</w:t>
        </w:r>
      </w:hyperlink>
      <w:r w:rsidRPr="00936DEF">
        <w:rPr>
          <w:i/>
          <w:sz w:val="28"/>
          <w:szCs w:val="28"/>
        </w:rPr>
        <w:t> № 52н)</w:t>
      </w:r>
    </w:p>
    <w:p w:rsidR="001F69A2" w:rsidRPr="00936DEF" w:rsidRDefault="001F69A2">
      <w:pPr>
        <w:pStyle w:val="2"/>
        <w:rPr>
          <w:sz w:val="28"/>
          <w:szCs w:val="28"/>
        </w:rPr>
      </w:pPr>
      <w:bookmarkStart w:id="20" w:name="_ref_1-97268dd2b4dd4c"/>
      <w:r w:rsidRPr="00936DEF">
        <w:rPr>
          <w:sz w:val="28"/>
          <w:szCs w:val="28"/>
        </w:rPr>
        <w:t xml:space="preserve">Внутренний контроль совершаемых фактов хозяйственной </w:t>
      </w:r>
      <w:r w:rsidRPr="006A2E19">
        <w:rPr>
          <w:sz w:val="28"/>
          <w:szCs w:val="28"/>
        </w:rPr>
        <w:t xml:space="preserve">жизни осуществляется </w:t>
      </w:r>
      <w:r w:rsidR="006A2E19" w:rsidRPr="006A2E19">
        <w:rPr>
          <w:sz w:val="28"/>
          <w:szCs w:val="28"/>
        </w:rPr>
        <w:t>управлением финансов,</w:t>
      </w:r>
      <w:r w:rsidR="00836EFF" w:rsidRPr="006A2E19">
        <w:rPr>
          <w:sz w:val="28"/>
          <w:szCs w:val="28"/>
        </w:rPr>
        <w:t xml:space="preserve"> бухгалтерского учета, аудита</w:t>
      </w:r>
      <w:r w:rsidRPr="006A2E19">
        <w:rPr>
          <w:sz w:val="28"/>
          <w:szCs w:val="28"/>
        </w:rPr>
        <w:t xml:space="preserve"> </w:t>
      </w:r>
      <w:r w:rsidR="006A2E19" w:rsidRPr="006A2E19">
        <w:rPr>
          <w:sz w:val="28"/>
          <w:szCs w:val="28"/>
        </w:rPr>
        <w:t xml:space="preserve">и контроля </w:t>
      </w:r>
      <w:r w:rsidRPr="006A2E19">
        <w:rPr>
          <w:sz w:val="28"/>
          <w:szCs w:val="28"/>
        </w:rPr>
        <w:t xml:space="preserve">в соответствии с </w:t>
      </w:r>
      <w:r w:rsidRPr="00936DEF">
        <w:rPr>
          <w:sz w:val="28"/>
          <w:szCs w:val="28"/>
        </w:rPr>
        <w:t xml:space="preserve">положением, приведенным в </w:t>
      </w:r>
      <w:r w:rsidRPr="00A1258E">
        <w:rPr>
          <w:color w:val="FF0000"/>
          <w:sz w:val="28"/>
          <w:szCs w:val="28"/>
        </w:rPr>
        <w:t>Приложении №</w:t>
      </w:r>
      <w:r w:rsidR="00EE79A5">
        <w:rPr>
          <w:color w:val="FF0000"/>
          <w:sz w:val="28"/>
          <w:szCs w:val="28"/>
        </w:rPr>
        <w:t>5</w:t>
      </w:r>
      <w:r w:rsidRPr="00936DEF">
        <w:rPr>
          <w:sz w:val="28"/>
          <w:szCs w:val="28"/>
        </w:rPr>
        <w:t> к Учетной политике.</w:t>
      </w:r>
      <w:bookmarkEnd w:id="20"/>
    </w:p>
    <w:p w:rsidR="001F69A2" w:rsidRPr="00936DEF" w:rsidRDefault="001F69A2">
      <w:pPr>
        <w:rPr>
          <w:sz w:val="28"/>
          <w:szCs w:val="28"/>
        </w:rPr>
      </w:pPr>
      <w:r w:rsidRPr="00936DEF">
        <w:rPr>
          <w:i/>
          <w:sz w:val="28"/>
          <w:szCs w:val="28"/>
        </w:rPr>
        <w:t xml:space="preserve">(Основание: </w:t>
      </w:r>
      <w:hyperlink r:id="rId102" w:history="1">
        <w:r w:rsidRPr="00936DEF">
          <w:rPr>
            <w:rStyle w:val="afc"/>
            <w:i/>
            <w:sz w:val="28"/>
            <w:szCs w:val="28"/>
          </w:rPr>
          <w:t>ч. 1 ст. 19</w:t>
        </w:r>
      </w:hyperlink>
      <w:r w:rsidRPr="00936DEF">
        <w:rPr>
          <w:i/>
          <w:sz w:val="28"/>
          <w:szCs w:val="28"/>
        </w:rPr>
        <w:t xml:space="preserve"> Закона № 402-ФЗ, </w:t>
      </w:r>
      <w:hyperlink r:id="rId103" w:history="1">
        <w:r w:rsidRPr="00936DEF">
          <w:rPr>
            <w:rStyle w:val="afc"/>
            <w:i/>
            <w:sz w:val="28"/>
            <w:szCs w:val="28"/>
          </w:rPr>
          <w:t>п. 23</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 xml:space="preserve">, </w:t>
      </w:r>
      <w:hyperlink r:id="rId104"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836EFF" w:rsidRDefault="001F69A2" w:rsidP="00836EFF">
      <w:pPr>
        <w:pStyle w:val="2"/>
        <w:rPr>
          <w:sz w:val="28"/>
          <w:szCs w:val="28"/>
        </w:rPr>
      </w:pPr>
      <w:bookmarkStart w:id="21" w:name="_ref_1-e05e4bef9e0246"/>
      <w:r w:rsidRPr="00836EFF">
        <w:rPr>
          <w:sz w:val="28"/>
          <w:szCs w:val="28"/>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w:t>
      </w:r>
      <w:r w:rsidR="00836EFF" w:rsidRPr="00836EFF">
        <w:rPr>
          <w:sz w:val="28"/>
          <w:szCs w:val="28"/>
        </w:rPr>
        <w:t>П</w:t>
      </w:r>
      <w:r w:rsidRPr="00836EFF">
        <w:rPr>
          <w:sz w:val="28"/>
          <w:szCs w:val="28"/>
        </w:rPr>
        <w:t>оложением</w:t>
      </w:r>
      <w:r w:rsidR="00836EFF" w:rsidRPr="00836EFF">
        <w:rPr>
          <w:sz w:val="28"/>
          <w:szCs w:val="28"/>
        </w:rPr>
        <w:t xml:space="preserve"> о постоянно действующей комиссии по поступлению и выбытию активов, утверждаемым приказом министра</w:t>
      </w:r>
      <w:r w:rsidRPr="00936DEF">
        <w:t xml:space="preserve"> </w:t>
      </w:r>
      <w:bookmarkEnd w:id="21"/>
      <w:r w:rsidRPr="00836EFF">
        <w:rPr>
          <w:i/>
          <w:sz w:val="28"/>
          <w:szCs w:val="28"/>
        </w:rPr>
        <w:t xml:space="preserve">(Основание: </w:t>
      </w:r>
      <w:hyperlink r:id="rId105" w:history="1">
        <w:r w:rsidRPr="00836EFF">
          <w:rPr>
            <w:rStyle w:val="afc"/>
            <w:i/>
            <w:sz w:val="28"/>
            <w:szCs w:val="28"/>
          </w:rPr>
          <w:t>п. 9</w:t>
        </w:r>
      </w:hyperlink>
      <w:r w:rsidRPr="00836EFF">
        <w:rPr>
          <w:i/>
          <w:sz w:val="28"/>
          <w:szCs w:val="28"/>
        </w:rPr>
        <w:t xml:space="preserve"> </w:t>
      </w:r>
      <w:r w:rsidR="00DA5BAF" w:rsidRPr="00836EFF">
        <w:rPr>
          <w:i/>
          <w:sz w:val="28"/>
          <w:szCs w:val="28"/>
        </w:rPr>
        <w:t>СГС</w:t>
      </w:r>
      <w:r w:rsidRPr="00836EFF">
        <w:rPr>
          <w:i/>
          <w:sz w:val="28"/>
          <w:szCs w:val="28"/>
        </w:rPr>
        <w:t xml:space="preserve"> </w:t>
      </w:r>
      <w:r w:rsidR="00253BF2" w:rsidRPr="00836EFF">
        <w:rPr>
          <w:i/>
          <w:sz w:val="28"/>
          <w:szCs w:val="28"/>
        </w:rPr>
        <w:t>«</w:t>
      </w:r>
      <w:r w:rsidRPr="00836EFF">
        <w:rPr>
          <w:i/>
          <w:sz w:val="28"/>
          <w:szCs w:val="28"/>
        </w:rPr>
        <w:t>Учетная политика</w:t>
      </w:r>
      <w:r w:rsidR="00253BF2" w:rsidRPr="00836EFF">
        <w:rPr>
          <w:i/>
          <w:sz w:val="28"/>
          <w:szCs w:val="28"/>
        </w:rPr>
        <w:t>»</w:t>
      </w:r>
      <w:r w:rsidRPr="00836EFF">
        <w:rPr>
          <w:i/>
          <w:sz w:val="28"/>
          <w:szCs w:val="28"/>
        </w:rPr>
        <w:t>)</w:t>
      </w:r>
    </w:p>
    <w:p w:rsidR="001F69A2" w:rsidRPr="00936DEF" w:rsidRDefault="001F69A2">
      <w:pPr>
        <w:pStyle w:val="2"/>
        <w:rPr>
          <w:sz w:val="28"/>
          <w:szCs w:val="28"/>
        </w:rPr>
      </w:pPr>
      <w:bookmarkStart w:id="22" w:name="_ref_1-aa1ac911f90346"/>
      <w:r w:rsidRPr="00936DEF">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w:t>
      </w:r>
      <w:bookmarkEnd w:id="22"/>
      <w:r w:rsidR="00836EFF">
        <w:rPr>
          <w:sz w:val="28"/>
          <w:szCs w:val="28"/>
        </w:rPr>
        <w:t>Положением об инвентаризации, утверждаемым приказом министра.</w:t>
      </w:r>
    </w:p>
    <w:p w:rsidR="001F69A2" w:rsidRPr="00936DEF" w:rsidRDefault="001F69A2">
      <w:pPr>
        <w:rPr>
          <w:sz w:val="28"/>
          <w:szCs w:val="28"/>
        </w:rPr>
      </w:pPr>
      <w:r w:rsidRPr="00936DEF">
        <w:rPr>
          <w:i/>
          <w:sz w:val="28"/>
          <w:szCs w:val="28"/>
        </w:rPr>
        <w:t xml:space="preserve">(Основание: </w:t>
      </w:r>
      <w:hyperlink r:id="rId106" w:history="1">
        <w:r w:rsidRPr="00936DEF">
          <w:rPr>
            <w:rStyle w:val="afc"/>
            <w:i/>
            <w:sz w:val="28"/>
            <w:szCs w:val="28"/>
          </w:rPr>
          <w:t>ч. 3 ст. 11</w:t>
        </w:r>
      </w:hyperlink>
      <w:r w:rsidRPr="00936DEF">
        <w:rPr>
          <w:i/>
          <w:sz w:val="28"/>
          <w:szCs w:val="28"/>
        </w:rPr>
        <w:t xml:space="preserve"> Закона № 402-ФЗ, </w:t>
      </w:r>
      <w:hyperlink r:id="rId107" w:history="1">
        <w:r w:rsidRPr="00936DEF">
          <w:rPr>
            <w:rStyle w:val="afc"/>
            <w:i/>
            <w:sz w:val="28"/>
            <w:szCs w:val="28"/>
          </w:rPr>
          <w:t>п. 80</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 xml:space="preserve">, </w:t>
      </w:r>
      <w:hyperlink r:id="rId108"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B97DCF" w:rsidRPr="00B97DCF" w:rsidRDefault="00B97DCF" w:rsidP="00B97DCF">
      <w:pPr>
        <w:pStyle w:val="2"/>
        <w:rPr>
          <w:sz w:val="28"/>
          <w:szCs w:val="28"/>
        </w:rPr>
      </w:pPr>
      <w:bookmarkStart w:id="23" w:name="_ref_1-e59712ae470b46"/>
      <w:r w:rsidRPr="00B97DCF">
        <w:rPr>
          <w:sz w:val="28"/>
          <w:szCs w:val="28"/>
        </w:rPr>
        <w:t>Лимит остатка кассы утверждается отдельным приказом министра.</w:t>
      </w:r>
    </w:p>
    <w:p w:rsidR="00B97DCF" w:rsidRPr="00B97DCF" w:rsidRDefault="00B97DCF" w:rsidP="00B97DCF">
      <w:pPr>
        <w:pStyle w:val="2"/>
        <w:rPr>
          <w:sz w:val="28"/>
          <w:szCs w:val="28"/>
        </w:rPr>
      </w:pPr>
      <w:r w:rsidRPr="00B97DCF">
        <w:rPr>
          <w:sz w:val="28"/>
          <w:szCs w:val="28"/>
        </w:rPr>
        <w:t xml:space="preserve"> Все лица, состоящие в штате министерства, имеют право получения доверенностей.</w:t>
      </w:r>
    </w:p>
    <w:p w:rsidR="00B97DCF" w:rsidRDefault="00B97DCF" w:rsidP="00B97DCF">
      <w:pPr>
        <w:pStyle w:val="2"/>
        <w:rPr>
          <w:sz w:val="28"/>
          <w:szCs w:val="28"/>
        </w:rPr>
      </w:pPr>
      <w:r w:rsidRPr="00B97DCF">
        <w:rPr>
          <w:sz w:val="28"/>
          <w:szCs w:val="28"/>
        </w:rPr>
        <w:t>Все лица, состоящие в штате министерства, имеют право получать наличные денежные средства под отчет на приобретение товаров (работ, услуг).</w:t>
      </w:r>
    </w:p>
    <w:p w:rsidR="001F69A2" w:rsidRPr="00936DEF" w:rsidRDefault="001F69A2">
      <w:pPr>
        <w:pStyle w:val="2"/>
        <w:rPr>
          <w:sz w:val="28"/>
          <w:szCs w:val="28"/>
        </w:rPr>
      </w:pPr>
      <w:r w:rsidRPr="00936DEF">
        <w:rPr>
          <w:sz w:val="28"/>
          <w:szCs w:val="28"/>
        </w:rPr>
        <w:t xml:space="preserve">Выдача денежных средств под отчет производится в соответствии с порядком, приведенным в </w:t>
      </w:r>
      <w:r w:rsidRPr="00A1258E">
        <w:rPr>
          <w:color w:val="FF0000"/>
          <w:sz w:val="28"/>
          <w:szCs w:val="28"/>
        </w:rPr>
        <w:t>Приложении №</w:t>
      </w:r>
      <w:r w:rsidR="00EE79A5">
        <w:rPr>
          <w:color w:val="FF0000"/>
          <w:sz w:val="28"/>
          <w:szCs w:val="28"/>
        </w:rPr>
        <w:t>7</w:t>
      </w:r>
      <w:r w:rsidRPr="00936DEF">
        <w:rPr>
          <w:sz w:val="28"/>
          <w:szCs w:val="28"/>
        </w:rPr>
        <w:t xml:space="preserve"> к Учетной политике.</w:t>
      </w:r>
      <w:bookmarkEnd w:id="23"/>
    </w:p>
    <w:p w:rsidR="001F69A2" w:rsidRPr="00936DEF" w:rsidRDefault="001F69A2">
      <w:pPr>
        <w:rPr>
          <w:sz w:val="28"/>
          <w:szCs w:val="28"/>
        </w:rPr>
      </w:pPr>
      <w:r w:rsidRPr="00936DEF">
        <w:rPr>
          <w:i/>
          <w:sz w:val="28"/>
          <w:szCs w:val="28"/>
        </w:rPr>
        <w:t xml:space="preserve">(Основание: </w:t>
      </w:r>
      <w:hyperlink r:id="rId109"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24" w:name="_ref_1-34559a386f5641"/>
      <w:r w:rsidRPr="00936DEF">
        <w:rPr>
          <w:sz w:val="28"/>
          <w:szCs w:val="28"/>
        </w:rPr>
        <w:t xml:space="preserve">Выдача под отчет денежных документов производится в соответствии с порядком, приведенным в </w:t>
      </w:r>
      <w:r w:rsidRPr="00A1258E">
        <w:rPr>
          <w:color w:val="FF0000"/>
          <w:sz w:val="28"/>
          <w:szCs w:val="28"/>
        </w:rPr>
        <w:t>Приложении №</w:t>
      </w:r>
      <w:r w:rsidR="00EE79A5">
        <w:rPr>
          <w:color w:val="FF0000"/>
          <w:sz w:val="28"/>
          <w:szCs w:val="28"/>
        </w:rPr>
        <w:t>8</w:t>
      </w:r>
      <w:r w:rsidRPr="00936DEF">
        <w:rPr>
          <w:sz w:val="28"/>
          <w:szCs w:val="28"/>
        </w:rPr>
        <w:t xml:space="preserve"> к Учетной политике.</w:t>
      </w:r>
      <w:bookmarkEnd w:id="24"/>
    </w:p>
    <w:p w:rsidR="001F69A2" w:rsidRPr="00936DEF" w:rsidRDefault="001F69A2">
      <w:pPr>
        <w:rPr>
          <w:sz w:val="28"/>
          <w:szCs w:val="28"/>
        </w:rPr>
      </w:pPr>
      <w:r w:rsidRPr="00936DEF">
        <w:rPr>
          <w:i/>
          <w:sz w:val="28"/>
          <w:szCs w:val="28"/>
        </w:rPr>
        <w:t xml:space="preserve">(Основание: </w:t>
      </w:r>
      <w:hyperlink r:id="rId110"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25" w:name="_ref_1-2811697ebb6c41"/>
      <w:r w:rsidRPr="00936DEF">
        <w:rPr>
          <w:sz w:val="28"/>
          <w:szCs w:val="28"/>
        </w:rPr>
        <w:t xml:space="preserve">Бланки строгой отчетности принимаются, хранятся и выдаются в соответствии с порядком, приведенным в </w:t>
      </w:r>
      <w:r w:rsidRPr="00A1258E">
        <w:rPr>
          <w:color w:val="FF0000"/>
          <w:sz w:val="28"/>
          <w:szCs w:val="28"/>
        </w:rPr>
        <w:t>Приложении №</w:t>
      </w:r>
      <w:r w:rsidR="00EE79A5">
        <w:rPr>
          <w:color w:val="FF0000"/>
          <w:sz w:val="28"/>
          <w:szCs w:val="28"/>
        </w:rPr>
        <w:t>9</w:t>
      </w:r>
      <w:r w:rsidRPr="00936DEF">
        <w:rPr>
          <w:sz w:val="28"/>
          <w:szCs w:val="28"/>
        </w:rPr>
        <w:t xml:space="preserve"> к Учетной политике.</w:t>
      </w:r>
      <w:bookmarkEnd w:id="25"/>
    </w:p>
    <w:p w:rsidR="001F69A2" w:rsidRPr="00936DEF" w:rsidRDefault="001F69A2">
      <w:pPr>
        <w:rPr>
          <w:sz w:val="28"/>
          <w:szCs w:val="28"/>
        </w:rPr>
      </w:pPr>
      <w:r w:rsidRPr="00936DEF">
        <w:rPr>
          <w:i/>
          <w:sz w:val="28"/>
          <w:szCs w:val="28"/>
        </w:rPr>
        <w:lastRenderedPageBreak/>
        <w:t xml:space="preserve">(Основание: </w:t>
      </w:r>
      <w:hyperlink r:id="rId111"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B97DCF" w:rsidRDefault="00B97DCF" w:rsidP="00B97DCF">
      <w:pPr>
        <w:pStyle w:val="2"/>
        <w:rPr>
          <w:sz w:val="28"/>
          <w:szCs w:val="28"/>
        </w:rPr>
      </w:pPr>
      <w:bookmarkStart w:id="26" w:name="_ref_1-e0e90d0a0de141"/>
      <w:r w:rsidRPr="00B97DCF">
        <w:rPr>
          <w:sz w:val="28"/>
          <w:szCs w:val="28"/>
        </w:rPr>
        <w:t>Контроль за наличием договоров о полной материальной ответственности на всех материально ответственных лиц возлагается на начальника отдела бухгалтерского учета</w:t>
      </w:r>
      <w:r>
        <w:rPr>
          <w:sz w:val="28"/>
          <w:szCs w:val="28"/>
        </w:rPr>
        <w:t>, финансового контроля и аудита</w:t>
      </w:r>
      <w:r w:rsidRPr="00B97DCF">
        <w:rPr>
          <w:sz w:val="28"/>
          <w:szCs w:val="28"/>
        </w:rPr>
        <w:t>.</w:t>
      </w:r>
    </w:p>
    <w:p w:rsidR="001F69A2" w:rsidRPr="00936DEF" w:rsidRDefault="001F69A2">
      <w:pPr>
        <w:pStyle w:val="2"/>
        <w:rPr>
          <w:sz w:val="28"/>
          <w:szCs w:val="28"/>
        </w:rPr>
      </w:pPr>
      <w:r w:rsidRPr="00936DEF">
        <w:rPr>
          <w:sz w:val="28"/>
          <w:szCs w:val="28"/>
        </w:rPr>
        <w:t xml:space="preserve">Признание событий после отчетной даты и отражение информации о них в отчетности осуществляется в соответствии с порядком, приведенным в </w:t>
      </w:r>
      <w:r w:rsidRPr="00A1258E">
        <w:rPr>
          <w:color w:val="FF0000"/>
          <w:sz w:val="28"/>
          <w:szCs w:val="28"/>
        </w:rPr>
        <w:t xml:space="preserve">Приложении № </w:t>
      </w:r>
      <w:r w:rsidR="00EE79A5">
        <w:rPr>
          <w:color w:val="FF0000"/>
          <w:sz w:val="28"/>
          <w:szCs w:val="28"/>
        </w:rPr>
        <w:t>10</w:t>
      </w:r>
      <w:r w:rsidRPr="00936DEF">
        <w:rPr>
          <w:sz w:val="28"/>
          <w:szCs w:val="28"/>
        </w:rPr>
        <w:t xml:space="preserve"> к Учетной политике.</w:t>
      </w:r>
      <w:bookmarkEnd w:id="26"/>
    </w:p>
    <w:p w:rsidR="001F69A2" w:rsidRPr="00936DEF" w:rsidRDefault="001F69A2">
      <w:pPr>
        <w:rPr>
          <w:sz w:val="28"/>
          <w:szCs w:val="28"/>
        </w:rPr>
      </w:pPr>
      <w:r w:rsidRPr="00936DEF">
        <w:rPr>
          <w:i/>
          <w:sz w:val="28"/>
          <w:szCs w:val="28"/>
        </w:rPr>
        <w:t xml:space="preserve">(Основание: </w:t>
      </w:r>
      <w:hyperlink r:id="rId112"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27" w:name="_ref_1-d30bedc990bf4c"/>
      <w:r w:rsidRPr="00936DEF">
        <w:rPr>
          <w:sz w:val="28"/>
          <w:szCs w:val="28"/>
        </w:rPr>
        <w:t xml:space="preserve">Формирование и использование резервов предстоящих расходов осуществляется в соответствии с порядком, приведенным в </w:t>
      </w:r>
      <w:r w:rsidRPr="00A1258E">
        <w:rPr>
          <w:color w:val="FF0000"/>
          <w:sz w:val="28"/>
          <w:szCs w:val="28"/>
        </w:rPr>
        <w:t>Приложении №</w:t>
      </w:r>
      <w:r w:rsidR="00EE79A5">
        <w:rPr>
          <w:color w:val="FF0000"/>
          <w:sz w:val="28"/>
          <w:szCs w:val="28"/>
        </w:rPr>
        <w:t>11</w:t>
      </w:r>
      <w:r w:rsidRPr="00A1258E">
        <w:rPr>
          <w:color w:val="FF0000"/>
          <w:sz w:val="28"/>
          <w:szCs w:val="28"/>
        </w:rPr>
        <w:t xml:space="preserve"> </w:t>
      </w:r>
      <w:r w:rsidRPr="00936DEF">
        <w:rPr>
          <w:sz w:val="28"/>
          <w:szCs w:val="28"/>
        </w:rPr>
        <w:t>к Учетной политике.</w:t>
      </w:r>
      <w:bookmarkEnd w:id="27"/>
    </w:p>
    <w:p w:rsidR="001F69A2" w:rsidRPr="00936DEF" w:rsidRDefault="001F69A2">
      <w:pPr>
        <w:rPr>
          <w:sz w:val="28"/>
          <w:szCs w:val="28"/>
        </w:rPr>
      </w:pPr>
      <w:r w:rsidRPr="00936DEF">
        <w:rPr>
          <w:i/>
          <w:sz w:val="28"/>
          <w:szCs w:val="28"/>
        </w:rPr>
        <w:t xml:space="preserve">(Основание: </w:t>
      </w:r>
      <w:hyperlink r:id="rId113"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1"/>
        <w:rPr>
          <w:sz w:val="28"/>
        </w:rPr>
      </w:pPr>
      <w:bookmarkStart w:id="28" w:name="_ref_1-613492489f3f47"/>
      <w:r w:rsidRPr="00936DEF">
        <w:rPr>
          <w:sz w:val="28"/>
        </w:rPr>
        <w:t>Основные средства</w:t>
      </w:r>
      <w:bookmarkEnd w:id="28"/>
    </w:p>
    <w:p w:rsidR="001F69A2" w:rsidRPr="00936DEF" w:rsidRDefault="001F69A2">
      <w:pPr>
        <w:pStyle w:val="2"/>
        <w:rPr>
          <w:sz w:val="28"/>
          <w:szCs w:val="28"/>
        </w:rPr>
      </w:pPr>
      <w:bookmarkStart w:id="29" w:name="_ref_1-61b209f830324d"/>
      <w:r w:rsidRPr="00936DEF">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4" w:history="1">
        <w:r w:rsidRPr="00936DEF">
          <w:rPr>
            <w:rStyle w:val="afc"/>
            <w:sz w:val="28"/>
            <w:szCs w:val="28"/>
          </w:rPr>
          <w:t>п. 35</w:t>
        </w:r>
      </w:hyperlink>
      <w:r w:rsidRPr="00936DEF">
        <w:rPr>
          <w:sz w:val="28"/>
          <w:szCs w:val="28"/>
        </w:rPr>
        <w:t xml:space="preserve"> </w:t>
      </w:r>
      <w:r w:rsidR="00DA5BAF" w:rsidRPr="00DA5BAF">
        <w:rPr>
          <w:sz w:val="28"/>
          <w:szCs w:val="28"/>
        </w:rPr>
        <w:t>СГС</w:t>
      </w:r>
      <w:r w:rsidRPr="00936DEF">
        <w:rPr>
          <w:sz w:val="28"/>
          <w:szCs w:val="28"/>
        </w:rPr>
        <w:t xml:space="preserve"> </w:t>
      </w:r>
      <w:r w:rsidR="00253BF2" w:rsidRPr="00253BF2">
        <w:rPr>
          <w:sz w:val="28"/>
          <w:szCs w:val="28"/>
        </w:rPr>
        <w:t>«</w:t>
      </w:r>
      <w:r w:rsidRPr="00936DEF">
        <w:rPr>
          <w:sz w:val="28"/>
          <w:szCs w:val="28"/>
        </w:rPr>
        <w:t>Основные средства</w:t>
      </w:r>
      <w:r w:rsidR="00253BF2" w:rsidRPr="00253BF2">
        <w:rPr>
          <w:sz w:val="28"/>
          <w:szCs w:val="28"/>
        </w:rPr>
        <w:t>»</w:t>
      </w:r>
      <w:r w:rsidRPr="00936DEF">
        <w:rPr>
          <w:sz w:val="28"/>
          <w:szCs w:val="28"/>
        </w:rPr>
        <w:t xml:space="preserve">, </w:t>
      </w:r>
      <w:hyperlink r:id="rId115" w:history="1">
        <w:r w:rsidRPr="00936DEF">
          <w:rPr>
            <w:rStyle w:val="afc"/>
            <w:sz w:val="28"/>
            <w:szCs w:val="28"/>
          </w:rPr>
          <w:t>п. 44</w:t>
        </w:r>
      </w:hyperlink>
      <w:r w:rsidRPr="00936DEF">
        <w:rPr>
          <w:sz w:val="28"/>
          <w:szCs w:val="28"/>
        </w:rPr>
        <w:t xml:space="preserve"> Инструкции № 157н.</w:t>
      </w:r>
      <w:bookmarkEnd w:id="29"/>
    </w:p>
    <w:p w:rsidR="001F69A2" w:rsidRPr="00936DEF" w:rsidRDefault="001F69A2">
      <w:pPr>
        <w:pStyle w:val="2"/>
        <w:rPr>
          <w:sz w:val="28"/>
          <w:szCs w:val="28"/>
        </w:rPr>
      </w:pPr>
      <w:bookmarkStart w:id="30" w:name="_ref_1-3d6d441f71894d"/>
      <w:r w:rsidRPr="00936DEF">
        <w:rPr>
          <w:sz w:val="28"/>
          <w:szCs w:val="28"/>
        </w:rPr>
        <w:t>Амортизация по всем основным средствам начисляется линейным методом.</w:t>
      </w:r>
      <w:bookmarkEnd w:id="30"/>
    </w:p>
    <w:p w:rsidR="001F69A2" w:rsidRPr="00936DEF" w:rsidRDefault="001F69A2">
      <w:pPr>
        <w:rPr>
          <w:sz w:val="28"/>
          <w:szCs w:val="28"/>
        </w:rPr>
      </w:pPr>
      <w:r w:rsidRPr="00936DEF">
        <w:rPr>
          <w:i/>
          <w:sz w:val="28"/>
          <w:szCs w:val="28"/>
        </w:rPr>
        <w:t xml:space="preserve">(Основание: </w:t>
      </w:r>
      <w:hyperlink r:id="rId116" w:history="1">
        <w:r w:rsidRPr="00936DEF">
          <w:rPr>
            <w:rStyle w:val="afc"/>
            <w:i/>
            <w:sz w:val="28"/>
            <w:szCs w:val="28"/>
          </w:rPr>
          <w:t>п. п. 36</w:t>
        </w:r>
      </w:hyperlink>
      <w:r w:rsidRPr="00936DEF">
        <w:rPr>
          <w:i/>
          <w:sz w:val="28"/>
          <w:szCs w:val="28"/>
        </w:rPr>
        <w:t>,</w:t>
      </w:r>
      <w:r w:rsidRPr="00936DEF">
        <w:rPr>
          <w:sz w:val="28"/>
          <w:szCs w:val="28"/>
        </w:rPr>
        <w:t xml:space="preserve"> </w:t>
      </w:r>
      <w:hyperlink r:id="rId117" w:history="1">
        <w:r w:rsidRPr="00936DEF">
          <w:rPr>
            <w:rStyle w:val="afc"/>
            <w:i/>
            <w:sz w:val="28"/>
            <w:szCs w:val="28"/>
          </w:rPr>
          <w:t>37</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Основные средства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31" w:name="_ref_1-a6fe94a49f1a4a"/>
      <w:r w:rsidRPr="00936DEF">
        <w:rPr>
          <w:sz w:val="28"/>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1"/>
    </w:p>
    <w:p w:rsidR="001F69A2" w:rsidRPr="00936DEF" w:rsidRDefault="001F69A2">
      <w:pPr>
        <w:rPr>
          <w:sz w:val="28"/>
          <w:szCs w:val="28"/>
        </w:rPr>
      </w:pPr>
      <w:r w:rsidRPr="00936DEF">
        <w:rPr>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18" w:history="1">
        <w:r w:rsidRPr="00936DEF">
          <w:rPr>
            <w:rStyle w:val="afc"/>
            <w:sz w:val="28"/>
            <w:szCs w:val="28"/>
          </w:rPr>
          <w:t>Постановлении</w:t>
        </w:r>
      </w:hyperlink>
      <w:r w:rsidRPr="00936DEF">
        <w:rPr>
          <w:sz w:val="28"/>
          <w:szCs w:val="28"/>
        </w:rPr>
        <w:t xml:space="preserve"> Правительства РФ от 01.01.2002 № 1.</w:t>
      </w:r>
    </w:p>
    <w:p w:rsidR="001F69A2" w:rsidRPr="004D52D2" w:rsidRDefault="001F69A2">
      <w:pPr>
        <w:rPr>
          <w:sz w:val="28"/>
          <w:szCs w:val="28"/>
        </w:rPr>
      </w:pPr>
      <w:r w:rsidRPr="00936DEF">
        <w:rPr>
          <w:sz w:val="28"/>
          <w:szCs w:val="28"/>
        </w:rPr>
        <w:t xml:space="preserve">Для целей настоящего пункта стоимость структурной части объекта основных средств считается значительной, </w:t>
      </w:r>
      <w:r w:rsidRPr="004D52D2">
        <w:rPr>
          <w:sz w:val="28"/>
          <w:szCs w:val="28"/>
        </w:rPr>
        <w:t xml:space="preserve">если она составляет не менее </w:t>
      </w:r>
      <w:r w:rsidR="004D52D2" w:rsidRPr="004D52D2">
        <w:rPr>
          <w:sz w:val="28"/>
          <w:szCs w:val="28"/>
          <w:u w:val="single"/>
        </w:rPr>
        <w:t>70</w:t>
      </w:r>
      <w:r w:rsidRPr="004D52D2">
        <w:rPr>
          <w:sz w:val="28"/>
          <w:szCs w:val="28"/>
          <w:u w:val="single"/>
        </w:rPr>
        <w:t> </w:t>
      </w:r>
      <w:r w:rsidRPr="004D52D2">
        <w:rPr>
          <w:sz w:val="28"/>
          <w:szCs w:val="28"/>
        </w:rPr>
        <w:t>% его общей стоимости.</w:t>
      </w:r>
    </w:p>
    <w:p w:rsidR="001F69A2" w:rsidRPr="00936DEF" w:rsidRDefault="001F69A2">
      <w:pPr>
        <w:rPr>
          <w:sz w:val="28"/>
          <w:szCs w:val="28"/>
        </w:rPr>
      </w:pPr>
      <w:r w:rsidRPr="00936DEF">
        <w:rPr>
          <w:i/>
          <w:sz w:val="28"/>
          <w:szCs w:val="28"/>
        </w:rPr>
        <w:t xml:space="preserve">(Основание: </w:t>
      </w:r>
      <w:hyperlink r:id="rId119" w:history="1">
        <w:r w:rsidRPr="00936DEF">
          <w:rPr>
            <w:rStyle w:val="afc"/>
            <w:i/>
            <w:sz w:val="28"/>
            <w:szCs w:val="28"/>
          </w:rPr>
          <w:t>п. 10</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Основные средства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32" w:name="_ref_1-19c2343a5fcb48"/>
      <w:r w:rsidRPr="00936DEF">
        <w:rPr>
          <w:sz w:val="28"/>
          <w:szCs w:val="28"/>
        </w:rPr>
        <w:t>Отдельными инвентарными объектами являются:</w:t>
      </w:r>
      <w:bookmarkEnd w:id="32"/>
    </w:p>
    <w:p w:rsidR="001F69A2" w:rsidRPr="00936DEF" w:rsidRDefault="001F69A2">
      <w:pPr>
        <w:pStyle w:val="ab"/>
        <w:numPr>
          <w:ilvl w:val="1"/>
          <w:numId w:val="5"/>
        </w:numPr>
        <w:spacing w:after="0"/>
        <w:ind w:left="964"/>
        <w:jc w:val="both"/>
        <w:rPr>
          <w:sz w:val="28"/>
          <w:szCs w:val="28"/>
        </w:rPr>
      </w:pPr>
      <w:proofErr w:type="gramStart"/>
      <w:r w:rsidRPr="00936DEF">
        <w:rPr>
          <w:sz w:val="28"/>
          <w:szCs w:val="28"/>
        </w:rPr>
        <w:lastRenderedPageBreak/>
        <w:t>локальная</w:t>
      </w:r>
      <w:proofErr w:type="gramEnd"/>
      <w:r w:rsidRPr="00936DEF">
        <w:rPr>
          <w:sz w:val="28"/>
          <w:szCs w:val="28"/>
        </w:rPr>
        <w:t xml:space="preserve"> вычислительная сеть;</w:t>
      </w:r>
    </w:p>
    <w:p w:rsidR="001F69A2" w:rsidRPr="00936DEF" w:rsidRDefault="001F69A2">
      <w:pPr>
        <w:pStyle w:val="ab"/>
        <w:numPr>
          <w:ilvl w:val="1"/>
          <w:numId w:val="5"/>
        </w:numPr>
        <w:spacing w:after="0"/>
        <w:ind w:left="964"/>
        <w:jc w:val="both"/>
        <w:rPr>
          <w:sz w:val="28"/>
          <w:szCs w:val="28"/>
        </w:rPr>
      </w:pPr>
      <w:proofErr w:type="gramStart"/>
      <w:r w:rsidRPr="00936DEF">
        <w:rPr>
          <w:sz w:val="28"/>
          <w:szCs w:val="28"/>
        </w:rPr>
        <w:t>принтеры</w:t>
      </w:r>
      <w:proofErr w:type="gramEnd"/>
      <w:r w:rsidRPr="00936DEF">
        <w:rPr>
          <w:sz w:val="28"/>
          <w:szCs w:val="28"/>
        </w:rPr>
        <w:t>;</w:t>
      </w:r>
    </w:p>
    <w:p w:rsidR="001F69A2" w:rsidRPr="00936DEF" w:rsidRDefault="001F69A2">
      <w:pPr>
        <w:pStyle w:val="ab"/>
        <w:numPr>
          <w:ilvl w:val="1"/>
          <w:numId w:val="5"/>
        </w:numPr>
        <w:spacing w:after="0"/>
        <w:ind w:left="964"/>
        <w:jc w:val="both"/>
        <w:rPr>
          <w:sz w:val="28"/>
          <w:szCs w:val="28"/>
        </w:rPr>
      </w:pPr>
      <w:proofErr w:type="gramStart"/>
      <w:r w:rsidRPr="00936DEF">
        <w:rPr>
          <w:sz w:val="28"/>
          <w:szCs w:val="28"/>
        </w:rPr>
        <w:t>сканеры</w:t>
      </w:r>
      <w:proofErr w:type="gramEnd"/>
      <w:r w:rsidR="00B97DCF">
        <w:rPr>
          <w:sz w:val="28"/>
          <w:szCs w:val="28"/>
        </w:rPr>
        <w:t>.</w:t>
      </w:r>
    </w:p>
    <w:p w:rsidR="001F69A2" w:rsidRPr="00936DEF" w:rsidRDefault="00B97DCF">
      <w:pPr>
        <w:rPr>
          <w:sz w:val="28"/>
          <w:szCs w:val="28"/>
        </w:rPr>
      </w:pPr>
      <w:r w:rsidRPr="00936DEF">
        <w:rPr>
          <w:i/>
          <w:sz w:val="28"/>
          <w:szCs w:val="28"/>
        </w:rPr>
        <w:t xml:space="preserve"> </w:t>
      </w:r>
      <w:r w:rsidR="001F69A2" w:rsidRPr="00936DEF">
        <w:rPr>
          <w:i/>
          <w:sz w:val="28"/>
          <w:szCs w:val="28"/>
        </w:rPr>
        <w:t xml:space="preserve">(Основание: </w:t>
      </w:r>
      <w:hyperlink r:id="rId120" w:history="1">
        <w:r w:rsidR="001F69A2" w:rsidRPr="00936DEF">
          <w:rPr>
            <w:rStyle w:val="afc"/>
            <w:i/>
            <w:sz w:val="28"/>
            <w:szCs w:val="28"/>
          </w:rPr>
          <w:t>п. 10</w:t>
        </w:r>
      </w:hyperlink>
      <w:r w:rsidR="001F69A2" w:rsidRPr="00936DEF">
        <w:rPr>
          <w:i/>
          <w:sz w:val="28"/>
          <w:szCs w:val="28"/>
        </w:rPr>
        <w:t xml:space="preserve"> </w:t>
      </w:r>
      <w:r w:rsidR="00DA5BAF" w:rsidRPr="00DA5BAF">
        <w:rPr>
          <w:i/>
          <w:sz w:val="28"/>
          <w:szCs w:val="28"/>
        </w:rPr>
        <w:t>СГС</w:t>
      </w:r>
      <w:r w:rsidR="001F69A2" w:rsidRPr="00936DEF">
        <w:rPr>
          <w:i/>
          <w:sz w:val="28"/>
          <w:szCs w:val="28"/>
        </w:rPr>
        <w:t xml:space="preserve"> </w:t>
      </w:r>
      <w:r w:rsidR="00253BF2" w:rsidRPr="00253BF2">
        <w:rPr>
          <w:i/>
          <w:sz w:val="28"/>
          <w:szCs w:val="28"/>
        </w:rPr>
        <w:t>«</w:t>
      </w:r>
      <w:r w:rsidR="001F69A2" w:rsidRPr="00936DEF">
        <w:rPr>
          <w:i/>
          <w:sz w:val="28"/>
          <w:szCs w:val="28"/>
        </w:rPr>
        <w:t>Основные средства</w:t>
      </w:r>
      <w:r w:rsidR="00253BF2" w:rsidRPr="00253BF2">
        <w:rPr>
          <w:i/>
          <w:sz w:val="28"/>
          <w:szCs w:val="28"/>
        </w:rPr>
        <w:t>»</w:t>
      </w:r>
      <w:r w:rsidR="001F69A2" w:rsidRPr="00936DEF">
        <w:rPr>
          <w:i/>
          <w:sz w:val="28"/>
          <w:szCs w:val="28"/>
        </w:rPr>
        <w:t xml:space="preserve">, </w:t>
      </w:r>
      <w:hyperlink r:id="rId121" w:history="1">
        <w:r w:rsidR="001F69A2" w:rsidRPr="00936DEF">
          <w:rPr>
            <w:rStyle w:val="afc"/>
            <w:i/>
            <w:sz w:val="28"/>
            <w:szCs w:val="28"/>
          </w:rPr>
          <w:t>п. 9</w:t>
        </w:r>
      </w:hyperlink>
      <w:r w:rsidR="001F69A2" w:rsidRPr="00936DEF">
        <w:rPr>
          <w:i/>
          <w:sz w:val="28"/>
          <w:szCs w:val="28"/>
        </w:rPr>
        <w:t xml:space="preserve"> </w:t>
      </w:r>
      <w:r w:rsidR="00DA5BAF" w:rsidRPr="00DA5BAF">
        <w:rPr>
          <w:i/>
          <w:sz w:val="28"/>
          <w:szCs w:val="28"/>
        </w:rPr>
        <w:t>СГС</w:t>
      </w:r>
      <w:r w:rsidR="001F69A2" w:rsidRPr="00936DEF">
        <w:rPr>
          <w:i/>
          <w:sz w:val="28"/>
          <w:szCs w:val="28"/>
        </w:rPr>
        <w:t xml:space="preserve"> </w:t>
      </w:r>
      <w:r w:rsidR="00253BF2" w:rsidRPr="00253BF2">
        <w:rPr>
          <w:i/>
          <w:sz w:val="28"/>
          <w:szCs w:val="28"/>
        </w:rPr>
        <w:t>«</w:t>
      </w:r>
      <w:r w:rsidR="001F69A2" w:rsidRPr="00936DEF">
        <w:rPr>
          <w:i/>
          <w:sz w:val="28"/>
          <w:szCs w:val="28"/>
        </w:rPr>
        <w:t>Учетная политика</w:t>
      </w:r>
      <w:r w:rsidR="00253BF2" w:rsidRPr="00253BF2">
        <w:rPr>
          <w:i/>
          <w:sz w:val="28"/>
          <w:szCs w:val="28"/>
        </w:rPr>
        <w:t>»</w:t>
      </w:r>
      <w:r w:rsidR="001F69A2" w:rsidRPr="00936DEF">
        <w:rPr>
          <w:i/>
          <w:sz w:val="28"/>
          <w:szCs w:val="28"/>
        </w:rPr>
        <w:t xml:space="preserve">, </w:t>
      </w:r>
      <w:hyperlink r:id="rId122" w:history="1">
        <w:r w:rsidR="001F69A2" w:rsidRPr="00936DEF">
          <w:rPr>
            <w:rStyle w:val="afc"/>
            <w:i/>
            <w:sz w:val="28"/>
            <w:szCs w:val="28"/>
          </w:rPr>
          <w:t>п. 45</w:t>
        </w:r>
      </w:hyperlink>
      <w:r w:rsidR="001F69A2" w:rsidRPr="00936DEF">
        <w:rPr>
          <w:i/>
          <w:sz w:val="28"/>
          <w:szCs w:val="28"/>
        </w:rPr>
        <w:t xml:space="preserve"> Инструкции № 157н)</w:t>
      </w:r>
    </w:p>
    <w:p w:rsidR="001F69A2" w:rsidRPr="00936DEF" w:rsidRDefault="001F69A2">
      <w:pPr>
        <w:pStyle w:val="2"/>
        <w:rPr>
          <w:sz w:val="28"/>
          <w:szCs w:val="28"/>
        </w:rPr>
      </w:pPr>
      <w:bookmarkStart w:id="33" w:name="_ref_1-21295783878b43"/>
      <w:r w:rsidRPr="00936DEF">
        <w:rPr>
          <w:sz w:val="28"/>
          <w:szCs w:val="28"/>
        </w:rPr>
        <w:t>В один инвентарный объект, признаваемый комплексом объектов основных средств, объединяются:</w:t>
      </w:r>
      <w:bookmarkEnd w:id="33"/>
    </w:p>
    <w:p w:rsidR="001F69A2" w:rsidRPr="00936DEF" w:rsidRDefault="001F69A2">
      <w:pPr>
        <w:rPr>
          <w:sz w:val="28"/>
          <w:szCs w:val="28"/>
        </w:rPr>
      </w:pPr>
      <w:r w:rsidRPr="00936DEF">
        <w:rPr>
          <w:sz w:val="28"/>
          <w:szCs w:val="28"/>
        </w:rPr>
        <w:t xml:space="preserve">- </w:t>
      </w:r>
      <w:r w:rsidR="008C7DCD">
        <w:rPr>
          <w:sz w:val="28"/>
          <w:szCs w:val="28"/>
        </w:rPr>
        <w:t>компьютеры (системный блок, монитор, клавиатура, мышь)</w:t>
      </w:r>
      <w:r w:rsidRPr="00936DEF">
        <w:rPr>
          <w:sz w:val="28"/>
          <w:szCs w:val="28"/>
        </w:rPr>
        <w:t>;</w:t>
      </w:r>
    </w:p>
    <w:p w:rsidR="001F69A2" w:rsidRPr="00936DEF" w:rsidRDefault="001F69A2">
      <w:pPr>
        <w:rPr>
          <w:sz w:val="28"/>
          <w:szCs w:val="28"/>
        </w:rPr>
      </w:pPr>
      <w:r w:rsidRPr="00936DEF">
        <w:rPr>
          <w:sz w:val="28"/>
          <w:szCs w:val="28"/>
        </w:rPr>
        <w:t xml:space="preserve">- </w:t>
      </w:r>
      <w:r w:rsidR="008C7DCD">
        <w:rPr>
          <w:sz w:val="28"/>
          <w:szCs w:val="28"/>
          <w:u w:val="single"/>
        </w:rPr>
        <w:t>комплекты (наборы) мебели</w:t>
      </w:r>
      <w:r w:rsidRPr="00936DEF">
        <w:rPr>
          <w:sz w:val="28"/>
          <w:szCs w:val="28"/>
        </w:rPr>
        <w:t>.</w:t>
      </w:r>
    </w:p>
    <w:p w:rsidR="001F69A2" w:rsidRPr="00936DEF" w:rsidRDefault="001F69A2">
      <w:pPr>
        <w:rPr>
          <w:sz w:val="28"/>
          <w:szCs w:val="28"/>
        </w:rPr>
      </w:pPr>
      <w:r w:rsidRPr="00936DEF">
        <w:rPr>
          <w:i/>
          <w:sz w:val="28"/>
          <w:szCs w:val="28"/>
        </w:rPr>
        <w:t>(Основание: </w:t>
      </w:r>
      <w:hyperlink r:id="rId123" w:history="1">
        <w:r w:rsidRPr="00936DEF">
          <w:rPr>
            <w:rStyle w:val="afc"/>
            <w:i/>
            <w:sz w:val="28"/>
            <w:szCs w:val="28"/>
          </w:rPr>
          <w:t>п. 45</w:t>
        </w:r>
      </w:hyperlink>
      <w:r w:rsidRPr="00936DEF">
        <w:rPr>
          <w:i/>
          <w:sz w:val="28"/>
          <w:szCs w:val="28"/>
        </w:rPr>
        <w:t xml:space="preserve"> Инструкции № 157н, </w:t>
      </w:r>
      <w:hyperlink r:id="rId124" w:history="1">
        <w:r w:rsidRPr="00936DEF">
          <w:rPr>
            <w:rStyle w:val="afc"/>
            <w:i/>
            <w:sz w:val="28"/>
            <w:szCs w:val="28"/>
          </w:rPr>
          <w:t>п. 10</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Основные средства</w:t>
      </w:r>
      <w:r w:rsidR="00253BF2" w:rsidRPr="00253BF2">
        <w:rPr>
          <w:i/>
          <w:sz w:val="28"/>
          <w:szCs w:val="28"/>
        </w:rPr>
        <w:t>»</w:t>
      </w:r>
      <w:r w:rsidRPr="00936DEF">
        <w:rPr>
          <w:i/>
          <w:sz w:val="28"/>
          <w:szCs w:val="28"/>
        </w:rPr>
        <w:t>)</w:t>
      </w:r>
    </w:p>
    <w:p w:rsidR="001F69A2" w:rsidRPr="00B97DCF" w:rsidRDefault="001F69A2">
      <w:pPr>
        <w:pStyle w:val="2"/>
        <w:rPr>
          <w:sz w:val="28"/>
          <w:szCs w:val="28"/>
        </w:rPr>
      </w:pPr>
      <w:bookmarkStart w:id="34" w:name="_ref_1-5d585276168d49"/>
      <w:r w:rsidRPr="00B97DCF">
        <w:rPr>
          <w:sz w:val="28"/>
          <w:szCs w:val="28"/>
        </w:rPr>
        <w:t>Каждому инвентарному объекту основных средств присваивается инвентарный номер, состоящий из 12 знаков:</w:t>
      </w:r>
      <w:bookmarkEnd w:id="34"/>
    </w:p>
    <w:p w:rsidR="001F69A2" w:rsidRPr="00B97DCF" w:rsidRDefault="001F69A2">
      <w:pPr>
        <w:rPr>
          <w:sz w:val="28"/>
          <w:szCs w:val="28"/>
        </w:rPr>
      </w:pPr>
      <w:r w:rsidRPr="00B97DCF">
        <w:rPr>
          <w:sz w:val="28"/>
          <w:szCs w:val="28"/>
        </w:rPr>
        <w:t>1-й знак - код вида финансового обеспечения (деятельности);</w:t>
      </w:r>
    </w:p>
    <w:p w:rsidR="001F69A2" w:rsidRPr="00B97DCF" w:rsidRDefault="001F69A2">
      <w:pPr>
        <w:rPr>
          <w:sz w:val="28"/>
          <w:szCs w:val="28"/>
        </w:rPr>
      </w:pPr>
      <w:r w:rsidRPr="00B97DCF">
        <w:rPr>
          <w:sz w:val="28"/>
          <w:szCs w:val="28"/>
        </w:rPr>
        <w:t>2 - 4-й знаки - код синтетического счета;</w:t>
      </w:r>
    </w:p>
    <w:p w:rsidR="001F69A2" w:rsidRPr="00B97DCF" w:rsidRDefault="001F69A2">
      <w:pPr>
        <w:rPr>
          <w:sz w:val="28"/>
          <w:szCs w:val="28"/>
        </w:rPr>
      </w:pPr>
      <w:r w:rsidRPr="00B97DCF">
        <w:rPr>
          <w:sz w:val="28"/>
          <w:szCs w:val="28"/>
        </w:rPr>
        <w:t>5 - 6-й знаки - код аналитического счета;</w:t>
      </w:r>
    </w:p>
    <w:p w:rsidR="001F69A2" w:rsidRPr="00B97DCF" w:rsidRDefault="001F69A2">
      <w:pPr>
        <w:rPr>
          <w:sz w:val="28"/>
          <w:szCs w:val="28"/>
        </w:rPr>
      </w:pPr>
      <w:r w:rsidRPr="00B97DCF">
        <w:rPr>
          <w:sz w:val="28"/>
          <w:szCs w:val="28"/>
        </w:rPr>
        <w:t>7 - 12-й знаки - по</w:t>
      </w:r>
      <w:r w:rsidR="00B97DCF" w:rsidRPr="00B97DCF">
        <w:rPr>
          <w:sz w:val="28"/>
          <w:szCs w:val="28"/>
        </w:rPr>
        <w:t>рядковый номер объекта в группе</w:t>
      </w:r>
      <w:r w:rsidRPr="00B97DCF">
        <w:rPr>
          <w:sz w:val="28"/>
          <w:szCs w:val="28"/>
        </w:rPr>
        <w:t>.</w:t>
      </w:r>
    </w:p>
    <w:p w:rsidR="001F69A2" w:rsidRPr="00B97DCF" w:rsidRDefault="001F69A2">
      <w:pPr>
        <w:rPr>
          <w:sz w:val="28"/>
          <w:szCs w:val="28"/>
        </w:rPr>
      </w:pPr>
      <w:r w:rsidRPr="00B97DCF">
        <w:rPr>
          <w:i/>
          <w:sz w:val="28"/>
          <w:szCs w:val="28"/>
        </w:rPr>
        <w:t xml:space="preserve">(Основание: </w:t>
      </w:r>
      <w:hyperlink r:id="rId125" w:history="1">
        <w:r w:rsidRPr="00B97DCF">
          <w:rPr>
            <w:rStyle w:val="afc"/>
            <w:i/>
            <w:color w:val="auto"/>
            <w:sz w:val="28"/>
            <w:szCs w:val="28"/>
          </w:rPr>
          <w:t>п. 9</w:t>
        </w:r>
      </w:hyperlink>
      <w:r w:rsidRPr="00B97DCF">
        <w:rPr>
          <w:i/>
          <w:sz w:val="28"/>
          <w:szCs w:val="28"/>
        </w:rPr>
        <w:t xml:space="preserve"> </w:t>
      </w:r>
      <w:r w:rsidR="00DA5BAF" w:rsidRPr="00B97DCF">
        <w:rPr>
          <w:i/>
          <w:sz w:val="28"/>
          <w:szCs w:val="28"/>
        </w:rPr>
        <w:t>СГС</w:t>
      </w:r>
      <w:r w:rsidRPr="00B97DCF">
        <w:rPr>
          <w:i/>
          <w:sz w:val="28"/>
          <w:szCs w:val="28"/>
        </w:rPr>
        <w:t xml:space="preserve"> </w:t>
      </w:r>
      <w:r w:rsidR="00253BF2" w:rsidRPr="00B97DCF">
        <w:rPr>
          <w:i/>
          <w:sz w:val="28"/>
          <w:szCs w:val="28"/>
        </w:rPr>
        <w:t>«</w:t>
      </w:r>
      <w:r w:rsidRPr="00B97DCF">
        <w:rPr>
          <w:i/>
          <w:sz w:val="28"/>
          <w:szCs w:val="28"/>
        </w:rPr>
        <w:t>Основные средства</w:t>
      </w:r>
      <w:r w:rsidR="00253BF2" w:rsidRPr="00B97DCF">
        <w:rPr>
          <w:i/>
          <w:sz w:val="28"/>
          <w:szCs w:val="28"/>
        </w:rPr>
        <w:t>»</w:t>
      </w:r>
      <w:r w:rsidRPr="00B97DCF">
        <w:rPr>
          <w:i/>
          <w:sz w:val="28"/>
          <w:szCs w:val="28"/>
        </w:rPr>
        <w:t xml:space="preserve">, </w:t>
      </w:r>
      <w:hyperlink r:id="rId126" w:history="1">
        <w:r w:rsidRPr="00B97DCF">
          <w:rPr>
            <w:rStyle w:val="afc"/>
            <w:i/>
            <w:color w:val="auto"/>
            <w:sz w:val="28"/>
            <w:szCs w:val="28"/>
          </w:rPr>
          <w:t>п. 46</w:t>
        </w:r>
      </w:hyperlink>
      <w:r w:rsidRPr="00B97DCF">
        <w:rPr>
          <w:i/>
          <w:sz w:val="28"/>
          <w:szCs w:val="28"/>
        </w:rPr>
        <w:t xml:space="preserve"> Инструкции № 157н)</w:t>
      </w:r>
    </w:p>
    <w:p w:rsidR="001F69A2" w:rsidRPr="00B97DCF" w:rsidRDefault="001F69A2">
      <w:pPr>
        <w:pStyle w:val="2"/>
        <w:rPr>
          <w:sz w:val="28"/>
          <w:szCs w:val="28"/>
        </w:rPr>
      </w:pPr>
      <w:bookmarkStart w:id="35" w:name="_ref_1-8577d33ccc4847"/>
      <w:r w:rsidRPr="00B97DCF">
        <w:rPr>
          <w:sz w:val="28"/>
          <w:szCs w:val="28"/>
        </w:rPr>
        <w:t>Инвентарный номер наносится:</w:t>
      </w:r>
      <w:bookmarkEnd w:id="35"/>
    </w:p>
    <w:p w:rsidR="001F69A2" w:rsidRPr="00413ED1" w:rsidRDefault="001F69A2">
      <w:pPr>
        <w:rPr>
          <w:sz w:val="28"/>
          <w:szCs w:val="28"/>
        </w:rPr>
      </w:pPr>
      <w:proofErr w:type="gramStart"/>
      <w:r w:rsidRPr="00413ED1">
        <w:rPr>
          <w:sz w:val="28"/>
          <w:szCs w:val="28"/>
        </w:rPr>
        <w:t>на</w:t>
      </w:r>
      <w:proofErr w:type="gramEnd"/>
      <w:r w:rsidRPr="00413ED1">
        <w:rPr>
          <w:sz w:val="28"/>
          <w:szCs w:val="28"/>
        </w:rPr>
        <w:t xml:space="preserve"> объекты движимого имущества </w:t>
      </w:r>
      <w:r w:rsidR="006F4617" w:rsidRPr="00413ED1">
        <w:rPr>
          <w:sz w:val="28"/>
          <w:szCs w:val="28"/>
        </w:rPr>
        <w:t>–</w:t>
      </w:r>
      <w:r w:rsidRPr="00413ED1">
        <w:rPr>
          <w:sz w:val="28"/>
          <w:szCs w:val="28"/>
        </w:rPr>
        <w:t xml:space="preserve"> </w:t>
      </w:r>
      <w:r w:rsidR="006F4617" w:rsidRPr="00413ED1">
        <w:rPr>
          <w:sz w:val="28"/>
          <w:szCs w:val="28"/>
        </w:rPr>
        <w:t xml:space="preserve">путем нанесения </w:t>
      </w:r>
      <w:proofErr w:type="spellStart"/>
      <w:r w:rsidR="006F4617" w:rsidRPr="00413ED1">
        <w:rPr>
          <w:sz w:val="28"/>
          <w:szCs w:val="28"/>
        </w:rPr>
        <w:t>штрихкодов</w:t>
      </w:r>
      <w:proofErr w:type="spellEnd"/>
      <w:r w:rsidRPr="00413ED1">
        <w:rPr>
          <w:sz w:val="28"/>
          <w:szCs w:val="28"/>
        </w:rPr>
        <w:t>.</w:t>
      </w:r>
    </w:p>
    <w:p w:rsidR="001F69A2" w:rsidRPr="00936DEF" w:rsidRDefault="001F69A2">
      <w:pPr>
        <w:rPr>
          <w:sz w:val="28"/>
          <w:szCs w:val="28"/>
        </w:rPr>
      </w:pPr>
      <w:r w:rsidRPr="00936DEF">
        <w:rPr>
          <w:i/>
          <w:sz w:val="28"/>
          <w:szCs w:val="28"/>
        </w:rPr>
        <w:t xml:space="preserve">(Основание: </w:t>
      </w:r>
      <w:hyperlink r:id="rId127" w:history="1">
        <w:r w:rsidRPr="00936DEF">
          <w:rPr>
            <w:rStyle w:val="afc"/>
            <w:i/>
            <w:sz w:val="28"/>
            <w:szCs w:val="28"/>
          </w:rPr>
          <w:t>п. 46</w:t>
        </w:r>
      </w:hyperlink>
      <w:r w:rsidRPr="00936DEF">
        <w:rPr>
          <w:i/>
          <w:sz w:val="28"/>
          <w:szCs w:val="28"/>
        </w:rPr>
        <w:t xml:space="preserve"> Инструкции № 157н)</w:t>
      </w:r>
    </w:p>
    <w:p w:rsidR="001F69A2" w:rsidRPr="00936DEF" w:rsidRDefault="001F69A2">
      <w:pPr>
        <w:pStyle w:val="2"/>
        <w:rPr>
          <w:sz w:val="28"/>
          <w:szCs w:val="28"/>
        </w:rPr>
      </w:pPr>
      <w:bookmarkStart w:id="36" w:name="_ref_1-2a6f45b5461843"/>
      <w:r w:rsidRPr="00936DEF">
        <w:rPr>
          <w:sz w:val="28"/>
          <w:szCs w:val="28"/>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6"/>
    </w:p>
    <w:p w:rsidR="001F69A2" w:rsidRPr="00936DEF" w:rsidRDefault="001F69A2">
      <w:pPr>
        <w:rPr>
          <w:sz w:val="28"/>
          <w:szCs w:val="28"/>
        </w:rPr>
      </w:pPr>
      <w:r w:rsidRPr="00936DEF">
        <w:rPr>
          <w:i/>
          <w:sz w:val="28"/>
          <w:szCs w:val="28"/>
        </w:rPr>
        <w:t xml:space="preserve">(Основание: </w:t>
      </w:r>
      <w:hyperlink r:id="rId128" w:history="1">
        <w:r w:rsidRPr="00936DEF">
          <w:rPr>
            <w:rStyle w:val="afc"/>
            <w:i/>
            <w:sz w:val="28"/>
            <w:szCs w:val="28"/>
          </w:rPr>
          <w:t>п. 46</w:t>
        </w:r>
      </w:hyperlink>
      <w:r w:rsidRPr="00936DEF">
        <w:rPr>
          <w:i/>
          <w:sz w:val="28"/>
          <w:szCs w:val="28"/>
        </w:rPr>
        <w:t xml:space="preserve"> Инструкции № 157н)</w:t>
      </w:r>
    </w:p>
    <w:p w:rsidR="001F69A2" w:rsidRPr="00936DEF" w:rsidRDefault="001F69A2">
      <w:pPr>
        <w:pStyle w:val="2"/>
        <w:rPr>
          <w:sz w:val="28"/>
          <w:szCs w:val="28"/>
        </w:rPr>
      </w:pPr>
      <w:bookmarkStart w:id="37" w:name="_ref_1-e0603f0a642f46"/>
      <w:r w:rsidRPr="00936DEF">
        <w:rPr>
          <w:sz w:val="28"/>
          <w:szCs w:val="28"/>
        </w:rPr>
        <w:t xml:space="preserve">Аналитический учет вложений в основные средства ведется в </w:t>
      </w:r>
      <w:proofErr w:type="spellStart"/>
      <w:r w:rsidRPr="00936DEF">
        <w:rPr>
          <w:sz w:val="28"/>
          <w:szCs w:val="28"/>
        </w:rPr>
        <w:t>Многографной</w:t>
      </w:r>
      <w:proofErr w:type="spellEnd"/>
      <w:r w:rsidRPr="00936DEF">
        <w:rPr>
          <w:sz w:val="28"/>
          <w:szCs w:val="28"/>
        </w:rPr>
        <w:t xml:space="preserve"> карточке (</w:t>
      </w:r>
      <w:hyperlink r:id="rId129" w:history="1">
        <w:r w:rsidRPr="00936DEF">
          <w:rPr>
            <w:rStyle w:val="afc"/>
            <w:sz w:val="28"/>
            <w:szCs w:val="28"/>
          </w:rPr>
          <w:t>ф. 0504054</w:t>
        </w:r>
      </w:hyperlink>
      <w:r w:rsidRPr="00936DEF">
        <w:rPr>
          <w:sz w:val="28"/>
          <w:szCs w:val="28"/>
        </w:rPr>
        <w:t>).</w:t>
      </w:r>
      <w:bookmarkEnd w:id="37"/>
    </w:p>
    <w:p w:rsidR="001F69A2" w:rsidRPr="00936DEF" w:rsidRDefault="001F69A2">
      <w:pPr>
        <w:rPr>
          <w:sz w:val="28"/>
          <w:szCs w:val="28"/>
        </w:rPr>
      </w:pPr>
      <w:r w:rsidRPr="00936DEF">
        <w:rPr>
          <w:i/>
          <w:sz w:val="28"/>
          <w:szCs w:val="28"/>
        </w:rPr>
        <w:t xml:space="preserve">(Основание: </w:t>
      </w:r>
      <w:hyperlink r:id="rId130" w:history="1">
        <w:r w:rsidRPr="00936DEF">
          <w:rPr>
            <w:rStyle w:val="afc"/>
            <w:i/>
            <w:sz w:val="28"/>
            <w:szCs w:val="28"/>
          </w:rPr>
          <w:t>п. 128</w:t>
        </w:r>
      </w:hyperlink>
      <w:r w:rsidRPr="00936DEF">
        <w:rPr>
          <w:i/>
          <w:sz w:val="28"/>
          <w:szCs w:val="28"/>
        </w:rPr>
        <w:t xml:space="preserve"> Инструкции № 157н)</w:t>
      </w:r>
    </w:p>
    <w:p w:rsidR="001F69A2" w:rsidRPr="00936DEF" w:rsidRDefault="00B97DCF">
      <w:pPr>
        <w:pStyle w:val="2"/>
        <w:rPr>
          <w:sz w:val="28"/>
          <w:szCs w:val="28"/>
        </w:rPr>
      </w:pPr>
      <w:bookmarkStart w:id="38" w:name="_ref_1-4887d0f424774e"/>
      <w:r>
        <w:rPr>
          <w:sz w:val="28"/>
          <w:szCs w:val="28"/>
        </w:rPr>
        <w:t>Имущество</w:t>
      </w:r>
      <w:r w:rsidR="001F69A2" w:rsidRPr="00936DEF">
        <w:rPr>
          <w:sz w:val="28"/>
          <w:szCs w:val="28"/>
        </w:rPr>
        <w:t>, выявленн</w:t>
      </w:r>
      <w:r>
        <w:rPr>
          <w:sz w:val="28"/>
          <w:szCs w:val="28"/>
        </w:rPr>
        <w:t>ое</w:t>
      </w:r>
      <w:r w:rsidR="001F69A2" w:rsidRPr="00936DEF">
        <w:rPr>
          <w:sz w:val="28"/>
          <w:szCs w:val="28"/>
        </w:rPr>
        <w:t xml:space="preserve"> при инвентаризации, принима</w:t>
      </w:r>
      <w:r>
        <w:rPr>
          <w:sz w:val="28"/>
          <w:szCs w:val="28"/>
        </w:rPr>
        <w:t>е</w:t>
      </w:r>
      <w:r w:rsidR="001F69A2" w:rsidRPr="00936DEF">
        <w:rPr>
          <w:sz w:val="28"/>
          <w:szCs w:val="28"/>
        </w:rPr>
        <w:t>тся к учету по справедливой стоимости, определенной комиссией по поступлению и выбытию активов:</w:t>
      </w:r>
      <w:bookmarkEnd w:id="38"/>
    </w:p>
    <w:p w:rsidR="001F69A2" w:rsidRPr="00B97DCF" w:rsidRDefault="001F69A2">
      <w:pPr>
        <w:rPr>
          <w:sz w:val="28"/>
          <w:szCs w:val="28"/>
        </w:rPr>
      </w:pPr>
      <w:r w:rsidRPr="00B97DCF">
        <w:rPr>
          <w:sz w:val="28"/>
          <w:szCs w:val="28"/>
        </w:rPr>
        <w:t>- методом рыночных цен;</w:t>
      </w:r>
    </w:p>
    <w:p w:rsidR="001F69A2" w:rsidRPr="00B97DCF" w:rsidRDefault="001F69A2">
      <w:pPr>
        <w:rPr>
          <w:sz w:val="28"/>
          <w:szCs w:val="28"/>
        </w:rPr>
      </w:pPr>
      <w:r w:rsidRPr="00B97DCF">
        <w:rPr>
          <w:sz w:val="28"/>
          <w:szCs w:val="28"/>
        </w:rPr>
        <w:lastRenderedPageBreak/>
        <w:t xml:space="preserve">- в </w:t>
      </w:r>
      <w:r w:rsidR="00B97DCF" w:rsidRPr="00B97DCF">
        <w:rPr>
          <w:sz w:val="28"/>
          <w:szCs w:val="28"/>
        </w:rPr>
        <w:t xml:space="preserve">случае невозможности определения методом рыночных цен </w:t>
      </w:r>
      <w:r w:rsidRPr="00B97DCF">
        <w:rPr>
          <w:sz w:val="28"/>
          <w:szCs w:val="28"/>
        </w:rPr>
        <w:t>- с применением наиболее подходящего в каждом случае метода.</w:t>
      </w:r>
    </w:p>
    <w:p w:rsidR="001F69A2" w:rsidRPr="00936DEF" w:rsidRDefault="001F69A2">
      <w:pPr>
        <w:rPr>
          <w:sz w:val="28"/>
          <w:szCs w:val="28"/>
        </w:rPr>
      </w:pPr>
      <w:r w:rsidRPr="00936DEF">
        <w:rPr>
          <w:i/>
          <w:sz w:val="28"/>
          <w:szCs w:val="28"/>
        </w:rPr>
        <w:t xml:space="preserve">(Основание: </w:t>
      </w:r>
      <w:hyperlink r:id="rId131" w:history="1">
        <w:r w:rsidRPr="00936DEF">
          <w:rPr>
            <w:rStyle w:val="afc"/>
            <w:i/>
            <w:sz w:val="28"/>
            <w:szCs w:val="28"/>
          </w:rPr>
          <w:t>п. п. 52</w:t>
        </w:r>
      </w:hyperlink>
      <w:r w:rsidRPr="00936DEF">
        <w:rPr>
          <w:i/>
          <w:sz w:val="28"/>
          <w:szCs w:val="28"/>
        </w:rPr>
        <w:t xml:space="preserve">, </w:t>
      </w:r>
      <w:hyperlink r:id="rId132" w:history="1">
        <w:r w:rsidRPr="00936DEF">
          <w:rPr>
            <w:rStyle w:val="afc"/>
            <w:i/>
            <w:sz w:val="28"/>
            <w:szCs w:val="28"/>
          </w:rPr>
          <w:t>54</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 xml:space="preserve">, </w:t>
      </w:r>
      <w:hyperlink r:id="rId133" w:history="1">
        <w:r w:rsidRPr="00936DEF">
          <w:rPr>
            <w:rStyle w:val="afc"/>
            <w:i/>
            <w:sz w:val="28"/>
            <w:szCs w:val="28"/>
          </w:rPr>
          <w:t>п. 31</w:t>
        </w:r>
      </w:hyperlink>
      <w:r w:rsidRPr="00936DEF">
        <w:rPr>
          <w:i/>
          <w:sz w:val="28"/>
          <w:szCs w:val="28"/>
        </w:rPr>
        <w:t xml:space="preserve"> Инструкции № 157н)</w:t>
      </w:r>
    </w:p>
    <w:p w:rsidR="001F69A2" w:rsidRPr="00936DEF" w:rsidRDefault="001F69A2">
      <w:pPr>
        <w:pStyle w:val="2"/>
        <w:rPr>
          <w:sz w:val="28"/>
          <w:szCs w:val="28"/>
        </w:rPr>
      </w:pPr>
      <w:bookmarkStart w:id="39" w:name="_ref_1-b675624e416245"/>
      <w:r w:rsidRPr="00936DEF">
        <w:rPr>
          <w:sz w:val="28"/>
          <w:szCs w:val="28"/>
        </w:rPr>
        <w:t>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bookmarkEnd w:id="39"/>
    </w:p>
    <w:p w:rsidR="001F69A2" w:rsidRPr="00936DEF" w:rsidRDefault="001F69A2">
      <w:pPr>
        <w:rPr>
          <w:sz w:val="28"/>
          <w:szCs w:val="28"/>
        </w:rPr>
      </w:pPr>
      <w:r w:rsidRPr="00936DEF">
        <w:rPr>
          <w:sz w:val="28"/>
          <w:szCs w:val="28"/>
        </w:rPr>
        <w:t>В случае отсутствия сведений о стоимости актива, он отражается в учете по условной оценке,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1F69A2" w:rsidRPr="00936DEF" w:rsidRDefault="001F69A2">
      <w:pPr>
        <w:rPr>
          <w:sz w:val="28"/>
          <w:szCs w:val="28"/>
        </w:rPr>
      </w:pPr>
      <w:r w:rsidRPr="00936DEF">
        <w:rPr>
          <w:i/>
          <w:sz w:val="28"/>
          <w:szCs w:val="28"/>
        </w:rPr>
        <w:t xml:space="preserve">(Основание: </w:t>
      </w:r>
      <w:hyperlink r:id="rId134" w:history="1">
        <w:r w:rsidRPr="00936DEF">
          <w:rPr>
            <w:rStyle w:val="afc"/>
            <w:i/>
            <w:sz w:val="28"/>
            <w:szCs w:val="28"/>
          </w:rPr>
          <w:t>п. 26</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Аренда</w:t>
      </w:r>
      <w:r w:rsidR="00253BF2" w:rsidRPr="00253BF2">
        <w:rPr>
          <w:i/>
          <w:sz w:val="28"/>
          <w:szCs w:val="28"/>
        </w:rPr>
        <w:t>»</w:t>
      </w:r>
      <w:r w:rsidRPr="00936DEF">
        <w:rPr>
          <w:i/>
          <w:sz w:val="28"/>
          <w:szCs w:val="28"/>
        </w:rPr>
        <w:t>)</w:t>
      </w:r>
    </w:p>
    <w:p w:rsidR="001F69A2" w:rsidRPr="00EC56F6" w:rsidRDefault="001F69A2">
      <w:pPr>
        <w:pStyle w:val="2"/>
        <w:rPr>
          <w:sz w:val="28"/>
          <w:szCs w:val="28"/>
        </w:rPr>
      </w:pPr>
      <w:bookmarkStart w:id="40" w:name="_ref_1-9d2c07ccd3424c"/>
      <w:r w:rsidRPr="00EC56F6">
        <w:rPr>
          <w:sz w:val="28"/>
          <w:szCs w:val="28"/>
        </w:rPr>
        <w:t xml:space="preserve">Балансовая стоимость объекта основных средств вида </w:t>
      </w:r>
      <w:r w:rsidR="00253BF2" w:rsidRPr="00EC56F6">
        <w:rPr>
          <w:sz w:val="28"/>
          <w:szCs w:val="28"/>
        </w:rPr>
        <w:t>«</w:t>
      </w:r>
      <w:r w:rsidRPr="00EC56F6">
        <w:rPr>
          <w:sz w:val="28"/>
          <w:szCs w:val="28"/>
        </w:rPr>
        <w:t>Машины и оборудование</w:t>
      </w:r>
      <w:r w:rsidR="00253BF2" w:rsidRPr="00EC56F6">
        <w:rPr>
          <w:sz w:val="28"/>
          <w:szCs w:val="28"/>
        </w:rPr>
        <w:t>»</w:t>
      </w:r>
      <w:r w:rsidRPr="00EC56F6">
        <w:rPr>
          <w:sz w:val="28"/>
          <w:szCs w:val="28"/>
        </w:rPr>
        <w:t xml:space="preserve"> увеличивается на стоимость затрат по замене его отдельных составных частей в случае </w:t>
      </w:r>
      <w:r w:rsidR="00EC56F6" w:rsidRPr="00EC56F6">
        <w:rPr>
          <w:sz w:val="28"/>
          <w:szCs w:val="28"/>
        </w:rPr>
        <w:t>модернизации</w:t>
      </w:r>
      <w:r w:rsidRPr="00EC56F6">
        <w:rPr>
          <w:sz w:val="28"/>
          <w:szCs w:val="28"/>
        </w:rP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0"/>
    </w:p>
    <w:p w:rsidR="001F69A2" w:rsidRPr="00003947" w:rsidRDefault="001F69A2">
      <w:pPr>
        <w:rPr>
          <w:color w:val="FF0000"/>
          <w:sz w:val="28"/>
          <w:szCs w:val="28"/>
        </w:rPr>
      </w:pPr>
      <w:r w:rsidRPr="00EC56F6">
        <w:rPr>
          <w:sz w:val="28"/>
          <w:szCs w:val="28"/>
        </w:rPr>
        <w:t>Одновременно балансовая стоимость этого объекта корректируется (уменьшается) на стоимость выбывающих (заменяемых) частей</w:t>
      </w:r>
      <w:r w:rsidRPr="00003947">
        <w:rPr>
          <w:color w:val="FF0000"/>
          <w:sz w:val="28"/>
          <w:szCs w:val="28"/>
        </w:rPr>
        <w:t>.</w:t>
      </w:r>
    </w:p>
    <w:p w:rsidR="001F69A2" w:rsidRPr="00936DEF" w:rsidRDefault="001F69A2">
      <w:pPr>
        <w:rPr>
          <w:sz w:val="28"/>
          <w:szCs w:val="28"/>
        </w:rPr>
      </w:pPr>
      <w:r w:rsidRPr="00936DEF">
        <w:rPr>
          <w:i/>
          <w:sz w:val="28"/>
          <w:szCs w:val="28"/>
        </w:rPr>
        <w:t xml:space="preserve">(Основание: </w:t>
      </w:r>
      <w:hyperlink r:id="rId135" w:history="1">
        <w:r w:rsidRPr="00936DEF">
          <w:rPr>
            <w:rStyle w:val="afc"/>
            <w:i/>
            <w:sz w:val="28"/>
            <w:szCs w:val="28"/>
          </w:rPr>
          <w:t>п. п. 19</w:t>
        </w:r>
      </w:hyperlink>
      <w:r w:rsidRPr="00936DEF">
        <w:rPr>
          <w:i/>
          <w:sz w:val="28"/>
          <w:szCs w:val="28"/>
        </w:rPr>
        <w:t xml:space="preserve">, </w:t>
      </w:r>
      <w:hyperlink r:id="rId136" w:history="1">
        <w:r w:rsidRPr="00936DEF">
          <w:rPr>
            <w:rStyle w:val="afc"/>
            <w:i/>
            <w:sz w:val="28"/>
            <w:szCs w:val="28"/>
          </w:rPr>
          <w:t>27</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Основные средства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41" w:name="_ref_1-1a8f37434cb242"/>
      <w:r w:rsidRPr="00936DEF">
        <w:rPr>
          <w:sz w:val="28"/>
          <w:szCs w:val="28"/>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936DEF">
        <w:rPr>
          <w:sz w:val="28"/>
          <w:szCs w:val="28"/>
        </w:rPr>
        <w:t>разукомплектации</w:t>
      </w:r>
      <w:proofErr w:type="spellEnd"/>
      <w:r w:rsidRPr="00936DEF">
        <w:rPr>
          <w:sz w:val="28"/>
          <w:szCs w:val="28"/>
        </w:rPr>
        <w:t>), увеличивается на сумму сформированных капитальных вложений в этот объект.</w:t>
      </w:r>
      <w:bookmarkEnd w:id="41"/>
    </w:p>
    <w:p w:rsidR="001F69A2" w:rsidRPr="00936DEF" w:rsidRDefault="001F69A2">
      <w:pPr>
        <w:rPr>
          <w:sz w:val="28"/>
          <w:szCs w:val="28"/>
        </w:rPr>
      </w:pPr>
      <w:r w:rsidRPr="00936DEF">
        <w:rPr>
          <w:i/>
          <w:sz w:val="28"/>
          <w:szCs w:val="28"/>
        </w:rPr>
        <w:t xml:space="preserve">(Основание: </w:t>
      </w:r>
      <w:hyperlink r:id="rId137" w:history="1">
        <w:r w:rsidRPr="00936DEF">
          <w:rPr>
            <w:rStyle w:val="afc"/>
            <w:i/>
            <w:sz w:val="28"/>
            <w:szCs w:val="28"/>
          </w:rPr>
          <w:t>п. 19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Основные средства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42" w:name="_ref_1-f5a32730226548"/>
      <w:r w:rsidRPr="00936DEF">
        <w:rPr>
          <w:sz w:val="28"/>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42"/>
    </w:p>
    <w:p w:rsidR="001F69A2" w:rsidRPr="00936DEF" w:rsidRDefault="001F69A2">
      <w:pPr>
        <w:rPr>
          <w:sz w:val="28"/>
          <w:szCs w:val="28"/>
        </w:rPr>
      </w:pPr>
      <w:r w:rsidRPr="00936DEF">
        <w:rPr>
          <w:i/>
          <w:sz w:val="28"/>
          <w:szCs w:val="28"/>
        </w:rPr>
        <w:t xml:space="preserve">(Основание: </w:t>
      </w:r>
      <w:hyperlink r:id="rId138" w:history="1">
        <w:r w:rsidRPr="00936DEF">
          <w:rPr>
            <w:rStyle w:val="afc"/>
            <w:i/>
            <w:sz w:val="28"/>
            <w:szCs w:val="28"/>
          </w:rPr>
          <w:t>п. 19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Основные средства</w:t>
      </w:r>
      <w:r w:rsidR="00253BF2" w:rsidRPr="00253BF2">
        <w:rPr>
          <w:i/>
          <w:sz w:val="28"/>
          <w:szCs w:val="28"/>
        </w:rPr>
        <w:t>»</w:t>
      </w:r>
      <w:r w:rsidRPr="00936DEF">
        <w:rPr>
          <w:i/>
          <w:sz w:val="28"/>
          <w:szCs w:val="28"/>
        </w:rPr>
        <w:t>)</w:t>
      </w:r>
    </w:p>
    <w:p w:rsidR="001F69A2" w:rsidRPr="00936DEF" w:rsidRDefault="001F69A2" w:rsidP="00003947">
      <w:pPr>
        <w:pStyle w:val="2"/>
        <w:rPr>
          <w:sz w:val="28"/>
          <w:szCs w:val="28"/>
        </w:rPr>
      </w:pPr>
      <w:bookmarkStart w:id="43" w:name="_ref_1-616b5be46f634b"/>
      <w:r w:rsidRPr="00936DEF">
        <w:rPr>
          <w:sz w:val="28"/>
          <w:szCs w:val="28"/>
        </w:rPr>
        <w:lastRenderedPageBreak/>
        <w:t>Переоценка основных средств проводится:</w:t>
      </w:r>
      <w:bookmarkEnd w:id="43"/>
    </w:p>
    <w:p w:rsidR="00003947" w:rsidRDefault="001F69A2" w:rsidP="00003947">
      <w:pPr>
        <w:pStyle w:val="ab"/>
        <w:numPr>
          <w:ilvl w:val="1"/>
          <w:numId w:val="6"/>
        </w:numPr>
        <w:spacing w:after="0"/>
        <w:jc w:val="both"/>
        <w:rPr>
          <w:sz w:val="28"/>
          <w:szCs w:val="28"/>
        </w:rPr>
      </w:pPr>
      <w:proofErr w:type="gramStart"/>
      <w:r w:rsidRPr="00936DEF">
        <w:rPr>
          <w:sz w:val="28"/>
          <w:szCs w:val="28"/>
        </w:rPr>
        <w:t>по</w:t>
      </w:r>
      <w:proofErr w:type="gramEnd"/>
      <w:r w:rsidRPr="00936DEF">
        <w:rPr>
          <w:sz w:val="28"/>
          <w:szCs w:val="28"/>
        </w:rPr>
        <w:t xml:space="preserve"> решению Правительства РФ</w:t>
      </w:r>
    </w:p>
    <w:p w:rsidR="001F69A2" w:rsidRPr="00936DEF" w:rsidRDefault="001F69A2" w:rsidP="00003947">
      <w:pPr>
        <w:pStyle w:val="ab"/>
        <w:spacing w:after="0"/>
        <w:ind w:firstLine="0"/>
        <w:jc w:val="both"/>
        <w:rPr>
          <w:sz w:val="28"/>
          <w:szCs w:val="28"/>
        </w:rPr>
      </w:pPr>
      <w:r w:rsidRPr="00936DEF">
        <w:rPr>
          <w:i/>
          <w:sz w:val="28"/>
          <w:szCs w:val="28"/>
        </w:rPr>
        <w:t xml:space="preserve">(Основание: </w:t>
      </w:r>
      <w:hyperlink r:id="rId139" w:history="1">
        <w:r w:rsidRPr="00936DEF">
          <w:rPr>
            <w:rStyle w:val="afc"/>
            <w:i/>
            <w:sz w:val="28"/>
            <w:szCs w:val="28"/>
          </w:rPr>
          <w:t>п. 28</w:t>
        </w:r>
      </w:hyperlink>
      <w:r w:rsidRPr="00936DEF">
        <w:rPr>
          <w:i/>
          <w:sz w:val="28"/>
          <w:szCs w:val="28"/>
        </w:rPr>
        <w:t xml:space="preserve"> Инструкции № 157н)</w:t>
      </w:r>
      <w:r w:rsidRPr="00936DEF">
        <w:rPr>
          <w:sz w:val="28"/>
          <w:szCs w:val="28"/>
        </w:rPr>
        <w:t>;</w:t>
      </w:r>
    </w:p>
    <w:p w:rsidR="001F69A2" w:rsidRPr="00936DEF" w:rsidRDefault="001F69A2" w:rsidP="00003947">
      <w:pPr>
        <w:pStyle w:val="ab"/>
        <w:numPr>
          <w:ilvl w:val="1"/>
          <w:numId w:val="6"/>
        </w:numPr>
        <w:spacing w:after="0"/>
        <w:jc w:val="both"/>
        <w:rPr>
          <w:sz w:val="28"/>
          <w:szCs w:val="28"/>
        </w:rPr>
      </w:pPr>
      <w:r w:rsidRPr="00936DEF">
        <w:rPr>
          <w:sz w:val="28"/>
          <w:szCs w:val="28"/>
        </w:rPr>
        <w:t>в случае отчуждения активов не в пользу организаций бюджетной сферы</w:t>
      </w:r>
      <w:r w:rsidRPr="00936DEF">
        <w:rPr>
          <w:sz w:val="28"/>
          <w:szCs w:val="28"/>
        </w:rPr>
        <w:br/>
      </w:r>
      <w:r w:rsidRPr="00936DEF">
        <w:rPr>
          <w:i/>
          <w:sz w:val="28"/>
          <w:szCs w:val="28"/>
        </w:rPr>
        <w:t xml:space="preserve">(Основание: </w:t>
      </w:r>
      <w:hyperlink r:id="rId140" w:history="1">
        <w:r w:rsidRPr="00936DEF">
          <w:rPr>
            <w:rStyle w:val="afc"/>
            <w:i/>
            <w:sz w:val="28"/>
            <w:szCs w:val="28"/>
          </w:rPr>
          <w:t>п. 29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Основные средства</w:t>
      </w:r>
      <w:r w:rsidR="00253BF2" w:rsidRPr="00253BF2">
        <w:rPr>
          <w:i/>
          <w:sz w:val="28"/>
          <w:szCs w:val="28"/>
        </w:rPr>
        <w:t>»</w:t>
      </w:r>
      <w:r w:rsidRPr="00936DEF">
        <w:rPr>
          <w:i/>
          <w:sz w:val="28"/>
          <w:szCs w:val="28"/>
        </w:rPr>
        <w:t xml:space="preserve">, </w:t>
      </w:r>
      <w:hyperlink r:id="rId141" w:history="1">
        <w:r w:rsidRPr="00936DEF">
          <w:rPr>
            <w:rStyle w:val="afc"/>
            <w:i/>
            <w:sz w:val="28"/>
            <w:szCs w:val="28"/>
          </w:rPr>
          <w:t>п. 28</w:t>
        </w:r>
      </w:hyperlink>
      <w:r w:rsidRPr="00936DEF">
        <w:rPr>
          <w:i/>
          <w:sz w:val="28"/>
          <w:szCs w:val="28"/>
        </w:rPr>
        <w:t xml:space="preserve"> Инструкции № 157н)</w:t>
      </w:r>
      <w:r w:rsidRPr="00936DEF">
        <w:rPr>
          <w:sz w:val="28"/>
          <w:szCs w:val="28"/>
        </w:rPr>
        <w:t>.</w:t>
      </w:r>
    </w:p>
    <w:p w:rsidR="001F69A2" w:rsidRPr="00936DEF" w:rsidRDefault="001F69A2">
      <w:pPr>
        <w:pStyle w:val="2"/>
        <w:rPr>
          <w:sz w:val="28"/>
          <w:szCs w:val="28"/>
        </w:rPr>
      </w:pPr>
      <w:bookmarkStart w:id="44" w:name="_ref_1-4b50ebb5e14542"/>
      <w:r w:rsidRPr="00936DEF">
        <w:rPr>
          <w:sz w:val="28"/>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4"/>
    </w:p>
    <w:p w:rsidR="001F69A2" w:rsidRPr="00936DEF" w:rsidRDefault="001F69A2">
      <w:pPr>
        <w:rPr>
          <w:sz w:val="28"/>
          <w:szCs w:val="28"/>
        </w:rPr>
      </w:pPr>
      <w:r w:rsidRPr="00936DEF">
        <w:rPr>
          <w:i/>
          <w:sz w:val="28"/>
          <w:szCs w:val="28"/>
        </w:rPr>
        <w:t xml:space="preserve">(Основание: </w:t>
      </w:r>
      <w:hyperlink r:id="rId142" w:history="1">
        <w:r w:rsidRPr="00936DEF">
          <w:rPr>
            <w:rStyle w:val="afc"/>
            <w:i/>
            <w:sz w:val="28"/>
            <w:szCs w:val="28"/>
          </w:rPr>
          <w:t>п. 41</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Основные средства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45" w:name="_ref_1-0f2a913070034e"/>
      <w:r w:rsidRPr="00936DEF">
        <w:rPr>
          <w:sz w:val="28"/>
          <w:szCs w:val="28"/>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936DEF">
        <w:rPr>
          <w:sz w:val="28"/>
          <w:szCs w:val="28"/>
        </w:rPr>
        <w:t>разукомплектации</w:t>
      </w:r>
      <w:proofErr w:type="spellEnd"/>
      <w:r w:rsidRPr="00936DEF">
        <w:rPr>
          <w:sz w:val="28"/>
          <w:szCs w:val="28"/>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5"/>
    </w:p>
    <w:p w:rsidR="001F69A2" w:rsidRPr="00936DEF" w:rsidRDefault="001F69A2">
      <w:pPr>
        <w:rPr>
          <w:sz w:val="28"/>
          <w:szCs w:val="28"/>
        </w:rPr>
      </w:pPr>
      <w:r w:rsidRPr="00936DEF">
        <w:rPr>
          <w:i/>
          <w:sz w:val="28"/>
          <w:szCs w:val="28"/>
        </w:rPr>
        <w:t xml:space="preserve">(Основание: </w:t>
      </w:r>
      <w:hyperlink r:id="rId143"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46" w:name="_ref_1-4574b126cad04c"/>
      <w:r w:rsidRPr="00936DEF">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46"/>
    </w:p>
    <w:p w:rsidR="001F69A2" w:rsidRPr="00936DEF" w:rsidRDefault="001F69A2">
      <w:pPr>
        <w:rPr>
          <w:sz w:val="28"/>
          <w:szCs w:val="28"/>
        </w:rPr>
      </w:pPr>
      <w:r w:rsidRPr="00936DEF">
        <w:rPr>
          <w:i/>
          <w:sz w:val="28"/>
          <w:szCs w:val="28"/>
        </w:rPr>
        <w:t xml:space="preserve">(Основание: </w:t>
      </w:r>
      <w:hyperlink r:id="rId144"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47" w:name="_ref_1-2373fb59171e47"/>
      <w:r w:rsidRPr="00936DEF">
        <w:rPr>
          <w:sz w:val="28"/>
          <w:szCs w:val="28"/>
        </w:rPr>
        <w:t>Продажа объектов основных средств оформляется Актом о приеме-передаче объектов нефинансовых активов (</w:t>
      </w:r>
      <w:hyperlink r:id="rId145" w:history="1">
        <w:r w:rsidRPr="00936DEF">
          <w:rPr>
            <w:rStyle w:val="afc"/>
            <w:sz w:val="28"/>
            <w:szCs w:val="28"/>
          </w:rPr>
          <w:t>ф. 0504101</w:t>
        </w:r>
      </w:hyperlink>
      <w:r w:rsidRPr="00936DEF">
        <w:rPr>
          <w:sz w:val="28"/>
          <w:szCs w:val="28"/>
        </w:rPr>
        <w:t>).</w:t>
      </w:r>
      <w:bookmarkEnd w:id="47"/>
    </w:p>
    <w:p w:rsidR="001F69A2" w:rsidRPr="00936DEF" w:rsidRDefault="001F69A2">
      <w:pPr>
        <w:rPr>
          <w:sz w:val="28"/>
          <w:szCs w:val="28"/>
        </w:rPr>
      </w:pPr>
      <w:r w:rsidRPr="00936DEF">
        <w:rPr>
          <w:i/>
          <w:sz w:val="28"/>
          <w:szCs w:val="28"/>
        </w:rPr>
        <w:t xml:space="preserve">(Основание: Методические </w:t>
      </w:r>
      <w:hyperlink r:id="rId146" w:history="1">
        <w:r w:rsidR="00DA5BAF" w:rsidRPr="00DA5BAF">
          <w:rPr>
            <w:rStyle w:val="afc"/>
            <w:i/>
            <w:sz w:val="28"/>
            <w:szCs w:val="28"/>
            <w:u w:val="none"/>
          </w:rPr>
          <w:t>указания</w:t>
        </w:r>
      </w:hyperlink>
      <w:r w:rsidRPr="00936DEF">
        <w:rPr>
          <w:i/>
          <w:sz w:val="28"/>
          <w:szCs w:val="28"/>
        </w:rPr>
        <w:t xml:space="preserve"> № 52н)</w:t>
      </w:r>
    </w:p>
    <w:p w:rsidR="001F69A2" w:rsidRPr="00936DEF" w:rsidRDefault="001F69A2">
      <w:pPr>
        <w:pStyle w:val="2"/>
        <w:rPr>
          <w:sz w:val="28"/>
          <w:szCs w:val="28"/>
        </w:rPr>
      </w:pPr>
      <w:bookmarkStart w:id="48" w:name="_ref_1-91cd04e697ec46"/>
      <w:r w:rsidRPr="00936DEF">
        <w:rPr>
          <w:sz w:val="28"/>
          <w:szCs w:val="28"/>
        </w:rPr>
        <w:t>Безвозмездная передача объектов основных средств оформляется Актом о приеме-передаче объектов нефинансовых активов (</w:t>
      </w:r>
      <w:hyperlink r:id="rId147" w:history="1">
        <w:r w:rsidRPr="00936DEF">
          <w:rPr>
            <w:rStyle w:val="afc"/>
            <w:sz w:val="28"/>
            <w:szCs w:val="28"/>
          </w:rPr>
          <w:t>ф. 0504101</w:t>
        </w:r>
      </w:hyperlink>
      <w:r w:rsidRPr="00936DEF">
        <w:rPr>
          <w:sz w:val="28"/>
          <w:szCs w:val="28"/>
        </w:rPr>
        <w:t>).</w:t>
      </w:r>
      <w:bookmarkEnd w:id="48"/>
    </w:p>
    <w:p w:rsidR="001F69A2" w:rsidRPr="00936DEF" w:rsidRDefault="001F69A2">
      <w:pPr>
        <w:rPr>
          <w:sz w:val="28"/>
          <w:szCs w:val="28"/>
        </w:rPr>
      </w:pPr>
      <w:r w:rsidRPr="00936DEF">
        <w:rPr>
          <w:i/>
          <w:sz w:val="28"/>
          <w:szCs w:val="28"/>
        </w:rPr>
        <w:t xml:space="preserve">(Основание: Методические </w:t>
      </w:r>
      <w:hyperlink r:id="rId148" w:history="1">
        <w:r w:rsidR="00DA5BAF" w:rsidRPr="00DA5BAF">
          <w:rPr>
            <w:rStyle w:val="afc"/>
            <w:i/>
            <w:sz w:val="28"/>
            <w:szCs w:val="28"/>
            <w:u w:val="none"/>
          </w:rPr>
          <w:t>указания</w:t>
        </w:r>
      </w:hyperlink>
      <w:r w:rsidRPr="00936DEF">
        <w:rPr>
          <w:i/>
          <w:sz w:val="28"/>
          <w:szCs w:val="28"/>
        </w:rPr>
        <w:t xml:space="preserve"> № 52н)</w:t>
      </w:r>
    </w:p>
    <w:p w:rsidR="001F69A2" w:rsidRPr="00936DEF" w:rsidRDefault="001F69A2">
      <w:pPr>
        <w:pStyle w:val="2"/>
        <w:rPr>
          <w:sz w:val="28"/>
          <w:szCs w:val="28"/>
        </w:rPr>
      </w:pPr>
      <w:bookmarkStart w:id="49" w:name="_ref_1-67f464a30b6e41"/>
      <w:r w:rsidRPr="00936DEF">
        <w:rPr>
          <w:sz w:val="28"/>
          <w:szCs w:val="28"/>
        </w:rPr>
        <w:t>При приобретении основных средств оформляется Акт о приеме-передаче объектов нефинансовых активов (</w:t>
      </w:r>
      <w:hyperlink r:id="rId149" w:history="1">
        <w:r w:rsidRPr="00936DEF">
          <w:rPr>
            <w:rStyle w:val="afc"/>
            <w:sz w:val="28"/>
            <w:szCs w:val="28"/>
          </w:rPr>
          <w:t>ф. 0504101</w:t>
        </w:r>
      </w:hyperlink>
      <w:r w:rsidRPr="00936DEF">
        <w:rPr>
          <w:sz w:val="28"/>
          <w:szCs w:val="28"/>
        </w:rPr>
        <w:t>).</w:t>
      </w:r>
      <w:bookmarkEnd w:id="49"/>
    </w:p>
    <w:p w:rsidR="001F69A2" w:rsidRPr="00936DEF" w:rsidRDefault="001F69A2">
      <w:pPr>
        <w:rPr>
          <w:sz w:val="28"/>
          <w:szCs w:val="28"/>
        </w:rPr>
      </w:pPr>
      <w:r w:rsidRPr="00936DEF">
        <w:rPr>
          <w:i/>
          <w:sz w:val="28"/>
          <w:szCs w:val="28"/>
        </w:rPr>
        <w:t xml:space="preserve">(Основание: Методические </w:t>
      </w:r>
      <w:hyperlink r:id="rId150" w:history="1">
        <w:r w:rsidR="00DA5BAF" w:rsidRPr="00DA5BAF">
          <w:rPr>
            <w:rStyle w:val="afc"/>
            <w:i/>
            <w:sz w:val="28"/>
            <w:szCs w:val="28"/>
            <w:u w:val="none"/>
          </w:rPr>
          <w:t>указания</w:t>
        </w:r>
      </w:hyperlink>
      <w:r w:rsidRPr="00936DEF">
        <w:rPr>
          <w:i/>
          <w:sz w:val="28"/>
          <w:szCs w:val="28"/>
        </w:rPr>
        <w:t xml:space="preserve"> № 52н)</w:t>
      </w:r>
    </w:p>
    <w:p w:rsidR="001F69A2" w:rsidRPr="00936DEF" w:rsidRDefault="001F69A2">
      <w:pPr>
        <w:pStyle w:val="2"/>
        <w:rPr>
          <w:sz w:val="28"/>
          <w:szCs w:val="28"/>
        </w:rPr>
      </w:pPr>
      <w:bookmarkStart w:id="50" w:name="_ref_1-876eb75286594d"/>
      <w:r w:rsidRPr="00936DEF">
        <w:rPr>
          <w:sz w:val="28"/>
          <w:szCs w:val="28"/>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51" w:history="1">
        <w:r w:rsidRPr="00936DEF">
          <w:rPr>
            <w:rStyle w:val="afc"/>
            <w:sz w:val="28"/>
            <w:szCs w:val="28"/>
          </w:rPr>
          <w:t>ф. 0504103</w:t>
        </w:r>
      </w:hyperlink>
      <w:r w:rsidRPr="00936DEF">
        <w:rPr>
          <w:sz w:val="28"/>
          <w:szCs w:val="28"/>
        </w:rPr>
        <w:t xml:space="preserve">). В иных случаях частичная ликвидация объекта </w:t>
      </w:r>
      <w:r w:rsidRPr="00936DEF">
        <w:rPr>
          <w:sz w:val="28"/>
          <w:szCs w:val="28"/>
        </w:rPr>
        <w:lastRenderedPageBreak/>
        <w:t xml:space="preserve">основных средств оформляется Актом по форме, приведенной в </w:t>
      </w:r>
      <w:r w:rsidRPr="00EE79A5">
        <w:rPr>
          <w:color w:val="FF0000"/>
          <w:sz w:val="28"/>
          <w:szCs w:val="28"/>
        </w:rPr>
        <w:t>Приложении №</w:t>
      </w:r>
      <w:proofErr w:type="gramStart"/>
      <w:r w:rsidR="00EE79A5" w:rsidRPr="00EE79A5">
        <w:rPr>
          <w:color w:val="FF0000"/>
          <w:sz w:val="28"/>
          <w:szCs w:val="28"/>
        </w:rPr>
        <w:t>1</w:t>
      </w:r>
      <w:r w:rsidRPr="00936DEF">
        <w:rPr>
          <w:sz w:val="28"/>
          <w:szCs w:val="28"/>
        </w:rPr>
        <w:t xml:space="preserve">  </w:t>
      </w:r>
      <w:r w:rsidRPr="00413ED1">
        <w:rPr>
          <w:color w:val="FF0000"/>
          <w:sz w:val="28"/>
          <w:szCs w:val="28"/>
        </w:rPr>
        <w:t>к</w:t>
      </w:r>
      <w:proofErr w:type="gramEnd"/>
      <w:r w:rsidRPr="00413ED1">
        <w:rPr>
          <w:color w:val="FF0000"/>
          <w:sz w:val="28"/>
          <w:szCs w:val="28"/>
        </w:rPr>
        <w:t xml:space="preserve"> настоящей Учетной политике</w:t>
      </w:r>
      <w:r w:rsidRPr="00936DEF">
        <w:rPr>
          <w:sz w:val="28"/>
          <w:szCs w:val="28"/>
        </w:rPr>
        <w:t>.</w:t>
      </w:r>
      <w:bookmarkEnd w:id="50"/>
    </w:p>
    <w:p w:rsidR="001F69A2" w:rsidRPr="00936DEF" w:rsidRDefault="001F69A2">
      <w:pPr>
        <w:rPr>
          <w:sz w:val="28"/>
          <w:szCs w:val="28"/>
        </w:rPr>
      </w:pPr>
      <w:r w:rsidRPr="00936DEF">
        <w:rPr>
          <w:i/>
          <w:sz w:val="28"/>
          <w:szCs w:val="28"/>
        </w:rPr>
        <w:t xml:space="preserve">(Основание: Методические </w:t>
      </w:r>
      <w:hyperlink r:id="rId152" w:history="1">
        <w:r w:rsidR="00DA5BAF" w:rsidRPr="00DA5BAF">
          <w:rPr>
            <w:rStyle w:val="afc"/>
            <w:i/>
            <w:sz w:val="28"/>
            <w:szCs w:val="28"/>
            <w:u w:val="none"/>
          </w:rPr>
          <w:t>указания</w:t>
        </w:r>
      </w:hyperlink>
      <w:r w:rsidRPr="00936DEF">
        <w:rPr>
          <w:i/>
          <w:sz w:val="28"/>
          <w:szCs w:val="28"/>
        </w:rPr>
        <w:t xml:space="preserve"> № 52н, </w:t>
      </w:r>
      <w:hyperlink r:id="rId153"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1"/>
        <w:rPr>
          <w:sz w:val="28"/>
        </w:rPr>
      </w:pPr>
      <w:bookmarkStart w:id="51" w:name="_ref_1-d830688800d04f"/>
      <w:r w:rsidRPr="00936DEF">
        <w:rPr>
          <w:sz w:val="28"/>
        </w:rPr>
        <w:t>Нематериальные активы</w:t>
      </w:r>
      <w:bookmarkEnd w:id="51"/>
    </w:p>
    <w:p w:rsidR="001F69A2" w:rsidRPr="00936DEF" w:rsidRDefault="001F69A2">
      <w:pPr>
        <w:pStyle w:val="2"/>
        <w:rPr>
          <w:sz w:val="28"/>
          <w:szCs w:val="28"/>
        </w:rPr>
      </w:pPr>
      <w:bookmarkStart w:id="52" w:name="_ref_1-1c6787f5fc6449"/>
      <w:r w:rsidRPr="00936DEF">
        <w:rPr>
          <w:sz w:val="28"/>
          <w:szCs w:val="28"/>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2"/>
    </w:p>
    <w:p w:rsidR="001F69A2" w:rsidRPr="00936DEF" w:rsidRDefault="001F69A2">
      <w:pPr>
        <w:rPr>
          <w:sz w:val="28"/>
          <w:szCs w:val="28"/>
        </w:rPr>
      </w:pPr>
      <w:r w:rsidRPr="00936DEF">
        <w:rPr>
          <w:i/>
          <w:sz w:val="28"/>
          <w:szCs w:val="28"/>
        </w:rPr>
        <w:t xml:space="preserve">(Основание: </w:t>
      </w:r>
      <w:hyperlink r:id="rId154" w:history="1">
        <w:r w:rsidRPr="00936DEF">
          <w:rPr>
            <w:rStyle w:val="afc"/>
            <w:i/>
            <w:sz w:val="28"/>
            <w:szCs w:val="28"/>
          </w:rPr>
          <w:t>п. 56</w:t>
        </w:r>
      </w:hyperlink>
      <w:r w:rsidRPr="00936DEF">
        <w:rPr>
          <w:i/>
          <w:sz w:val="28"/>
          <w:szCs w:val="28"/>
        </w:rPr>
        <w:t xml:space="preserve"> Инструкции № 157н)</w:t>
      </w:r>
    </w:p>
    <w:p w:rsidR="001F69A2" w:rsidRPr="00936DEF" w:rsidRDefault="001F69A2">
      <w:pPr>
        <w:pStyle w:val="2"/>
        <w:rPr>
          <w:sz w:val="28"/>
          <w:szCs w:val="28"/>
        </w:rPr>
      </w:pPr>
      <w:bookmarkStart w:id="53" w:name="_ref_1-18f7f92c96c744"/>
      <w:r w:rsidRPr="00936DEF">
        <w:rPr>
          <w:sz w:val="28"/>
          <w:szCs w:val="28"/>
        </w:rPr>
        <w:t>Объект признается нематериальным активом при одновременном выполнении следующих условий:</w:t>
      </w:r>
      <w:bookmarkEnd w:id="53"/>
    </w:p>
    <w:p w:rsidR="001F69A2" w:rsidRPr="00936DEF" w:rsidRDefault="001F69A2">
      <w:pPr>
        <w:rPr>
          <w:sz w:val="28"/>
          <w:szCs w:val="28"/>
        </w:rPr>
      </w:pPr>
      <w:r w:rsidRPr="00936DEF">
        <w:rPr>
          <w:sz w:val="28"/>
          <w:szCs w:val="28"/>
        </w:rPr>
        <w:t>- объект способен приносить экономические выгоды в будущем;</w:t>
      </w:r>
    </w:p>
    <w:p w:rsidR="001F69A2" w:rsidRPr="00936DEF" w:rsidRDefault="001F69A2">
      <w:pPr>
        <w:rPr>
          <w:sz w:val="28"/>
          <w:szCs w:val="28"/>
        </w:rPr>
      </w:pPr>
      <w:r w:rsidRPr="00936DEF">
        <w:rPr>
          <w:sz w:val="28"/>
          <w:szCs w:val="28"/>
        </w:rPr>
        <w:t>- у него отсутствует материально-вещественная форма;</w:t>
      </w:r>
    </w:p>
    <w:p w:rsidR="001F69A2" w:rsidRPr="00936DEF" w:rsidRDefault="001F69A2">
      <w:pPr>
        <w:rPr>
          <w:sz w:val="28"/>
          <w:szCs w:val="28"/>
        </w:rPr>
      </w:pPr>
      <w:r w:rsidRPr="00936DEF">
        <w:rPr>
          <w:sz w:val="28"/>
          <w:szCs w:val="28"/>
        </w:rPr>
        <w:t>- объект можно идентифицировать;</w:t>
      </w:r>
    </w:p>
    <w:p w:rsidR="001F69A2" w:rsidRPr="00936DEF" w:rsidRDefault="001F69A2">
      <w:pPr>
        <w:rPr>
          <w:sz w:val="28"/>
          <w:szCs w:val="28"/>
        </w:rPr>
      </w:pPr>
      <w:r w:rsidRPr="00936DEF">
        <w:rPr>
          <w:sz w:val="28"/>
          <w:szCs w:val="28"/>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1F69A2" w:rsidRPr="00936DEF" w:rsidRDefault="001F69A2">
      <w:pPr>
        <w:rPr>
          <w:sz w:val="28"/>
          <w:szCs w:val="28"/>
        </w:rPr>
      </w:pPr>
      <w:r w:rsidRPr="00936DEF">
        <w:rPr>
          <w:sz w:val="28"/>
          <w:szCs w:val="28"/>
        </w:rPr>
        <w:t xml:space="preserve">- </w:t>
      </w:r>
      <w:r w:rsidR="00336696">
        <w:rPr>
          <w:sz w:val="28"/>
          <w:szCs w:val="28"/>
        </w:rPr>
        <w:t xml:space="preserve"> </w:t>
      </w:r>
      <w:r w:rsidRPr="00936DEF">
        <w:rPr>
          <w:sz w:val="28"/>
          <w:szCs w:val="28"/>
        </w:rPr>
        <w:t>не предполагается последующая перепродажа данного актива;</w:t>
      </w:r>
    </w:p>
    <w:p w:rsidR="001F69A2" w:rsidRPr="00936DEF" w:rsidRDefault="001F69A2">
      <w:pPr>
        <w:rPr>
          <w:sz w:val="28"/>
          <w:szCs w:val="28"/>
        </w:rPr>
      </w:pPr>
      <w:r w:rsidRPr="00936DEF">
        <w:rPr>
          <w:sz w:val="28"/>
          <w:szCs w:val="28"/>
        </w:rPr>
        <w:t>- имеются надлежаще оформленные документы, подтверждающие существование актива;</w:t>
      </w:r>
    </w:p>
    <w:p w:rsidR="001F69A2" w:rsidRPr="00936DEF" w:rsidRDefault="001F69A2">
      <w:pPr>
        <w:rPr>
          <w:sz w:val="28"/>
          <w:szCs w:val="28"/>
        </w:rPr>
      </w:pPr>
      <w:r w:rsidRPr="00936DEF">
        <w:rPr>
          <w:sz w:val="28"/>
          <w:szCs w:val="28"/>
        </w:rPr>
        <w:t>- имеются надлежаще оформленные документы, устанавливающие исключительное право на актив;</w:t>
      </w:r>
    </w:p>
    <w:p w:rsidR="001F69A2" w:rsidRPr="00936DEF" w:rsidRDefault="001F69A2">
      <w:pPr>
        <w:rPr>
          <w:sz w:val="28"/>
          <w:szCs w:val="28"/>
        </w:rPr>
      </w:pPr>
      <w:r w:rsidRPr="00936DEF">
        <w:rPr>
          <w:sz w:val="28"/>
          <w:szCs w:val="28"/>
        </w:rPr>
        <w:t xml:space="preserve">- в случаях, установленных </w:t>
      </w:r>
      <w:r w:rsidR="00DA5BAF" w:rsidRPr="00DA5BAF">
        <w:rPr>
          <w:sz w:val="28"/>
          <w:szCs w:val="28"/>
        </w:rPr>
        <w:t>закон</w:t>
      </w:r>
      <w:r w:rsidRPr="00936DEF">
        <w:rPr>
          <w:sz w:val="28"/>
          <w:szCs w:val="28"/>
        </w:rPr>
        <w:t>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1F69A2" w:rsidRPr="00936DEF" w:rsidRDefault="001F69A2">
      <w:pPr>
        <w:rPr>
          <w:sz w:val="28"/>
          <w:szCs w:val="28"/>
        </w:rPr>
      </w:pPr>
      <w:r w:rsidRPr="00936DEF">
        <w:rPr>
          <w:i/>
          <w:sz w:val="28"/>
          <w:szCs w:val="28"/>
        </w:rPr>
        <w:t xml:space="preserve">(Основание: </w:t>
      </w:r>
      <w:hyperlink r:id="rId155" w:history="1">
        <w:r w:rsidRPr="00936DEF">
          <w:rPr>
            <w:rStyle w:val="afc"/>
            <w:i/>
            <w:sz w:val="28"/>
            <w:szCs w:val="28"/>
          </w:rPr>
          <w:t>п. п. 4</w:t>
        </w:r>
      </w:hyperlink>
      <w:r w:rsidRPr="00936DEF">
        <w:rPr>
          <w:i/>
          <w:sz w:val="28"/>
          <w:szCs w:val="28"/>
        </w:rPr>
        <w:t xml:space="preserve">, </w:t>
      </w:r>
      <w:hyperlink r:id="rId156" w:history="1">
        <w:r w:rsidRPr="00936DEF">
          <w:rPr>
            <w:rStyle w:val="afc"/>
            <w:i/>
            <w:sz w:val="28"/>
            <w:szCs w:val="28"/>
          </w:rPr>
          <w:t>6</w:t>
        </w:r>
      </w:hyperlink>
      <w:r w:rsidRPr="00936DEF">
        <w:rPr>
          <w:i/>
          <w:sz w:val="28"/>
          <w:szCs w:val="28"/>
        </w:rPr>
        <w:t xml:space="preserve">, </w:t>
      </w:r>
      <w:hyperlink r:id="rId157" w:history="1">
        <w:r w:rsidRPr="00936DEF">
          <w:rPr>
            <w:rStyle w:val="afc"/>
            <w:i/>
            <w:sz w:val="28"/>
            <w:szCs w:val="28"/>
          </w:rPr>
          <w:t>7</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Нематериальные активы</w:t>
      </w:r>
      <w:r w:rsidR="00253BF2" w:rsidRPr="00253BF2">
        <w:rPr>
          <w:i/>
          <w:sz w:val="28"/>
          <w:szCs w:val="28"/>
        </w:rPr>
        <w:t>»</w:t>
      </w:r>
      <w:r w:rsidRPr="00936DEF">
        <w:rPr>
          <w:i/>
          <w:sz w:val="28"/>
          <w:szCs w:val="28"/>
        </w:rPr>
        <w:t xml:space="preserve">, </w:t>
      </w:r>
      <w:hyperlink r:id="rId158" w:history="1">
        <w:r w:rsidRPr="00936DEF">
          <w:rPr>
            <w:rStyle w:val="afc"/>
            <w:i/>
            <w:sz w:val="28"/>
            <w:szCs w:val="28"/>
          </w:rPr>
          <w:t>п. 56</w:t>
        </w:r>
      </w:hyperlink>
      <w:r w:rsidRPr="00936DEF">
        <w:rPr>
          <w:i/>
          <w:sz w:val="28"/>
          <w:szCs w:val="28"/>
        </w:rPr>
        <w:t xml:space="preserve"> Инструкции № 157н)</w:t>
      </w:r>
    </w:p>
    <w:p w:rsidR="001F69A2" w:rsidRPr="00936DEF" w:rsidRDefault="001F69A2">
      <w:pPr>
        <w:pStyle w:val="2"/>
        <w:rPr>
          <w:sz w:val="28"/>
          <w:szCs w:val="28"/>
        </w:rPr>
      </w:pPr>
      <w:bookmarkStart w:id="54" w:name="_ref_1-85629c26479c47"/>
      <w:r w:rsidRPr="00936DEF">
        <w:rPr>
          <w:sz w:val="28"/>
          <w:szCs w:val="28"/>
        </w:rPr>
        <w:lastRenderedPageBreak/>
        <w:t>Сроком полезного использования нематериального актива является период, в течение которого предполагается использование актива.</w:t>
      </w:r>
      <w:bookmarkEnd w:id="54"/>
    </w:p>
    <w:p w:rsidR="001F69A2" w:rsidRPr="00DE5A55" w:rsidRDefault="001F69A2">
      <w:pPr>
        <w:rPr>
          <w:color w:val="000000" w:themeColor="text1"/>
          <w:sz w:val="28"/>
          <w:szCs w:val="28"/>
        </w:rPr>
      </w:pPr>
      <w:r w:rsidRPr="00DE5A55">
        <w:rPr>
          <w:i/>
          <w:color w:val="000000" w:themeColor="text1"/>
          <w:sz w:val="28"/>
          <w:szCs w:val="28"/>
        </w:rPr>
        <w:t xml:space="preserve">(Основание: </w:t>
      </w:r>
      <w:hyperlink r:id="rId159" w:history="1">
        <w:r w:rsidRPr="00DE5A55">
          <w:rPr>
            <w:rStyle w:val="afc"/>
            <w:i/>
            <w:color w:val="000000" w:themeColor="text1"/>
            <w:sz w:val="28"/>
            <w:szCs w:val="28"/>
          </w:rPr>
          <w:t>п. 60</w:t>
        </w:r>
      </w:hyperlink>
      <w:r w:rsidRPr="00DE5A55">
        <w:rPr>
          <w:i/>
          <w:color w:val="000000" w:themeColor="text1"/>
          <w:sz w:val="28"/>
          <w:szCs w:val="28"/>
        </w:rPr>
        <w:t xml:space="preserve"> Инструкции № 157н)</w:t>
      </w:r>
    </w:p>
    <w:p w:rsidR="001F69A2" w:rsidRPr="00DE5A55" w:rsidRDefault="001F69A2">
      <w:pPr>
        <w:pStyle w:val="2"/>
        <w:rPr>
          <w:color w:val="000000" w:themeColor="text1"/>
          <w:sz w:val="28"/>
          <w:szCs w:val="28"/>
        </w:rPr>
      </w:pPr>
      <w:bookmarkStart w:id="55" w:name="_ref_1-8db694a6479843"/>
      <w:r w:rsidRPr="00DE5A55">
        <w:rPr>
          <w:color w:val="000000" w:themeColor="text1"/>
          <w:sz w:val="28"/>
          <w:szCs w:val="28"/>
        </w:rPr>
        <w:t xml:space="preserve">Аналитический учет вложений в нематериальные активы ведется в </w:t>
      </w:r>
      <w:proofErr w:type="spellStart"/>
      <w:r w:rsidRPr="00DE5A55">
        <w:rPr>
          <w:color w:val="000000" w:themeColor="text1"/>
          <w:sz w:val="28"/>
          <w:szCs w:val="28"/>
        </w:rPr>
        <w:t>Многографной</w:t>
      </w:r>
      <w:proofErr w:type="spellEnd"/>
      <w:r w:rsidRPr="00DE5A55">
        <w:rPr>
          <w:color w:val="000000" w:themeColor="text1"/>
          <w:sz w:val="28"/>
          <w:szCs w:val="28"/>
        </w:rPr>
        <w:t xml:space="preserve"> карточке (</w:t>
      </w:r>
      <w:hyperlink r:id="rId160" w:history="1">
        <w:r w:rsidRPr="00DE5A55">
          <w:rPr>
            <w:rStyle w:val="afc"/>
            <w:color w:val="000000" w:themeColor="text1"/>
            <w:sz w:val="28"/>
            <w:szCs w:val="28"/>
          </w:rPr>
          <w:t>ф. 0504054</w:t>
        </w:r>
      </w:hyperlink>
      <w:r w:rsidRPr="00DE5A55">
        <w:rPr>
          <w:color w:val="000000" w:themeColor="text1"/>
          <w:sz w:val="28"/>
          <w:szCs w:val="28"/>
        </w:rPr>
        <w:t>).</w:t>
      </w:r>
      <w:bookmarkEnd w:id="55"/>
    </w:p>
    <w:p w:rsidR="001F69A2" w:rsidRPr="00936DEF" w:rsidRDefault="001F69A2">
      <w:pPr>
        <w:rPr>
          <w:sz w:val="28"/>
          <w:szCs w:val="28"/>
        </w:rPr>
      </w:pPr>
      <w:r w:rsidRPr="00936DEF">
        <w:rPr>
          <w:i/>
          <w:sz w:val="28"/>
          <w:szCs w:val="28"/>
        </w:rPr>
        <w:t xml:space="preserve">(Основание: </w:t>
      </w:r>
      <w:hyperlink r:id="rId161" w:history="1">
        <w:r w:rsidRPr="00936DEF">
          <w:rPr>
            <w:rStyle w:val="afc"/>
            <w:i/>
            <w:sz w:val="28"/>
            <w:szCs w:val="28"/>
          </w:rPr>
          <w:t>п. 128</w:t>
        </w:r>
      </w:hyperlink>
      <w:r w:rsidRPr="00936DEF">
        <w:rPr>
          <w:i/>
          <w:sz w:val="28"/>
          <w:szCs w:val="28"/>
        </w:rPr>
        <w:t xml:space="preserve"> Инструкции № 157н)</w:t>
      </w:r>
    </w:p>
    <w:p w:rsidR="001F69A2" w:rsidRPr="00936DEF" w:rsidRDefault="001F69A2">
      <w:pPr>
        <w:pStyle w:val="2"/>
        <w:rPr>
          <w:sz w:val="28"/>
          <w:szCs w:val="28"/>
        </w:rPr>
      </w:pPr>
      <w:bookmarkStart w:id="56" w:name="_ref_1-334aaefa3ec048"/>
      <w:r w:rsidRPr="00936DEF">
        <w:rPr>
          <w:sz w:val="28"/>
          <w:szCs w:val="28"/>
        </w:rPr>
        <w:t>К расходам, включаемым в первоначальную стоимость объектов нематериальных активов при их создании собственными силами, относятся:</w:t>
      </w:r>
      <w:bookmarkEnd w:id="56"/>
    </w:p>
    <w:p w:rsidR="001F69A2" w:rsidRPr="00936DEF" w:rsidRDefault="001F69A2">
      <w:pPr>
        <w:rPr>
          <w:sz w:val="28"/>
          <w:szCs w:val="28"/>
        </w:rPr>
      </w:pPr>
      <w:r w:rsidRPr="00936DEF">
        <w:rPr>
          <w:sz w:val="28"/>
          <w:szCs w:val="28"/>
        </w:rPr>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1F69A2" w:rsidRPr="00936DEF" w:rsidRDefault="001F69A2">
      <w:pPr>
        <w:rPr>
          <w:sz w:val="28"/>
          <w:szCs w:val="28"/>
        </w:rPr>
      </w:pPr>
      <w:r w:rsidRPr="00936DEF">
        <w:rPr>
          <w:sz w:val="28"/>
          <w:szCs w:val="28"/>
        </w:rPr>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rsidR="001F69A2" w:rsidRPr="00936DEF" w:rsidRDefault="001F69A2">
      <w:pPr>
        <w:rPr>
          <w:sz w:val="28"/>
          <w:szCs w:val="28"/>
        </w:rPr>
      </w:pPr>
      <w:r w:rsidRPr="00936DEF">
        <w:rPr>
          <w:sz w:val="28"/>
          <w:szCs w:val="28"/>
        </w:rPr>
        <w:t>- платежи, необходимые для регистрации прав на объекты нематериальных активов;</w:t>
      </w:r>
    </w:p>
    <w:p w:rsidR="001F69A2" w:rsidRPr="00936DEF" w:rsidRDefault="001F69A2">
      <w:pPr>
        <w:rPr>
          <w:sz w:val="28"/>
          <w:szCs w:val="28"/>
        </w:rPr>
      </w:pPr>
      <w:r w:rsidRPr="00936DEF">
        <w:rPr>
          <w:sz w:val="28"/>
          <w:szCs w:val="28"/>
        </w:rPr>
        <w:t>- расходы на амортизацию патентов и лицензий, использованных для создания такого объекта;</w:t>
      </w:r>
    </w:p>
    <w:p w:rsidR="00336696" w:rsidRDefault="001F69A2">
      <w:pPr>
        <w:rPr>
          <w:sz w:val="28"/>
          <w:szCs w:val="28"/>
        </w:rPr>
      </w:pPr>
      <w:r w:rsidRPr="00936DEF">
        <w:rPr>
          <w:sz w:val="28"/>
          <w:szCs w:val="28"/>
        </w:rP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r w:rsidR="00336696">
        <w:rPr>
          <w:sz w:val="28"/>
          <w:szCs w:val="28"/>
        </w:rPr>
        <w:t>.</w:t>
      </w:r>
    </w:p>
    <w:p w:rsidR="001F69A2" w:rsidRPr="00936DEF" w:rsidRDefault="001F69A2">
      <w:pPr>
        <w:rPr>
          <w:sz w:val="28"/>
          <w:szCs w:val="28"/>
        </w:rPr>
      </w:pPr>
      <w:r w:rsidRPr="00936DEF">
        <w:rPr>
          <w:i/>
          <w:sz w:val="28"/>
          <w:szCs w:val="28"/>
        </w:rPr>
        <w:t xml:space="preserve">(Основание: </w:t>
      </w:r>
      <w:hyperlink r:id="rId162" w:history="1">
        <w:r w:rsidRPr="00936DEF">
          <w:rPr>
            <w:rStyle w:val="afc"/>
            <w:i/>
            <w:sz w:val="28"/>
            <w:szCs w:val="28"/>
          </w:rPr>
          <w:t>п. 20</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Нематериальные активы</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57" w:name="_ref_1-a661337de34b44"/>
      <w:r w:rsidRPr="00936DEF">
        <w:rPr>
          <w:sz w:val="28"/>
          <w:szCs w:val="28"/>
        </w:rPr>
        <w:t>Амортизация по всем нематериальным активам начисляется линейным методом.</w:t>
      </w:r>
      <w:bookmarkEnd w:id="57"/>
    </w:p>
    <w:p w:rsidR="001F69A2" w:rsidRPr="00936DEF" w:rsidRDefault="001F69A2">
      <w:pPr>
        <w:rPr>
          <w:sz w:val="28"/>
          <w:szCs w:val="28"/>
        </w:rPr>
      </w:pPr>
      <w:r w:rsidRPr="00936DEF">
        <w:rPr>
          <w:i/>
          <w:sz w:val="28"/>
          <w:szCs w:val="28"/>
        </w:rPr>
        <w:t xml:space="preserve">(Основание: </w:t>
      </w:r>
      <w:hyperlink r:id="rId163" w:history="1">
        <w:r w:rsidRPr="00936DEF">
          <w:rPr>
            <w:rStyle w:val="afc"/>
            <w:i/>
            <w:sz w:val="28"/>
            <w:szCs w:val="28"/>
          </w:rPr>
          <w:t>п. п. 30</w:t>
        </w:r>
      </w:hyperlink>
      <w:r w:rsidRPr="00936DEF">
        <w:rPr>
          <w:i/>
          <w:sz w:val="28"/>
          <w:szCs w:val="28"/>
        </w:rPr>
        <w:t xml:space="preserve">, </w:t>
      </w:r>
      <w:hyperlink r:id="rId164" w:history="1">
        <w:r w:rsidRPr="00936DEF">
          <w:rPr>
            <w:rStyle w:val="afc"/>
            <w:i/>
            <w:sz w:val="28"/>
            <w:szCs w:val="28"/>
          </w:rPr>
          <w:t>31</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Нематериальные активы</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58" w:name="_ref_1-ed50949e39484b"/>
      <w:r w:rsidRPr="00936DEF">
        <w:rPr>
          <w:sz w:val="28"/>
          <w:szCs w:val="28"/>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8"/>
    </w:p>
    <w:p w:rsidR="001F69A2" w:rsidRPr="00936DEF" w:rsidRDefault="001F69A2">
      <w:pPr>
        <w:pStyle w:val="2"/>
        <w:rPr>
          <w:sz w:val="28"/>
          <w:szCs w:val="28"/>
        </w:rPr>
      </w:pPr>
      <w:bookmarkStart w:id="59" w:name="_ref_1-f8d6eaf6a4874c"/>
      <w:r w:rsidRPr="00936DEF">
        <w:rPr>
          <w:sz w:val="28"/>
          <w:szCs w:val="28"/>
        </w:rPr>
        <w:lastRenderedPageBreak/>
        <w:t>Продолжительность периода, в течение которого предполагается использовать нематериальный актив,</w:t>
      </w:r>
      <w:r w:rsidR="00435B31">
        <w:rPr>
          <w:sz w:val="28"/>
          <w:szCs w:val="28"/>
        </w:rPr>
        <w:t xml:space="preserve"> а также его изменение </w:t>
      </w:r>
      <w:r w:rsidRPr="00936DEF">
        <w:rPr>
          <w:sz w:val="28"/>
          <w:szCs w:val="28"/>
        </w:rPr>
        <w:t>определяется комиссией по поступлению и выбытию активов.</w:t>
      </w:r>
      <w:bookmarkEnd w:id="59"/>
    </w:p>
    <w:p w:rsidR="001F69A2" w:rsidRPr="00435B31" w:rsidRDefault="001F69A2">
      <w:pPr>
        <w:rPr>
          <w:sz w:val="28"/>
          <w:szCs w:val="28"/>
        </w:rPr>
      </w:pPr>
      <w:r w:rsidRPr="00936DEF">
        <w:rPr>
          <w:sz w:val="28"/>
          <w:szCs w:val="28"/>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w:t>
      </w:r>
      <w:r w:rsidRPr="00435B31">
        <w:rPr>
          <w:sz w:val="28"/>
          <w:szCs w:val="28"/>
        </w:rPr>
        <w:t>составляет</w:t>
      </w:r>
      <w:r w:rsidR="00435B31" w:rsidRPr="00435B31">
        <w:rPr>
          <w:sz w:val="28"/>
          <w:szCs w:val="28"/>
        </w:rPr>
        <w:t xml:space="preserve"> 50</w:t>
      </w:r>
      <w:r w:rsidRPr="00435B31">
        <w:rPr>
          <w:sz w:val="28"/>
          <w:szCs w:val="28"/>
          <w:u w:val="single"/>
        </w:rPr>
        <w:t> </w:t>
      </w:r>
      <w:r w:rsidRPr="00435B31">
        <w:rPr>
          <w:sz w:val="28"/>
          <w:szCs w:val="28"/>
        </w:rPr>
        <w:t>% или более от продолжительности текущего периода.</w:t>
      </w:r>
    </w:p>
    <w:p w:rsidR="001F69A2" w:rsidRPr="00936DEF" w:rsidRDefault="001F69A2">
      <w:pPr>
        <w:rPr>
          <w:sz w:val="28"/>
          <w:szCs w:val="28"/>
        </w:rPr>
      </w:pPr>
      <w:r w:rsidRPr="00936DEF">
        <w:rPr>
          <w:sz w:val="28"/>
          <w:szCs w:val="28"/>
        </w:rPr>
        <w:t>Срок полезного использования таких объектов НМА подлежит уточнению.</w:t>
      </w:r>
    </w:p>
    <w:p w:rsidR="001F69A2" w:rsidRPr="00936DEF" w:rsidRDefault="001F69A2">
      <w:pPr>
        <w:rPr>
          <w:sz w:val="28"/>
          <w:szCs w:val="28"/>
        </w:rPr>
      </w:pPr>
      <w:r w:rsidRPr="00936DEF">
        <w:rPr>
          <w:i/>
          <w:sz w:val="28"/>
          <w:szCs w:val="28"/>
        </w:rPr>
        <w:t xml:space="preserve">(Основание: </w:t>
      </w:r>
      <w:hyperlink r:id="rId165" w:history="1">
        <w:r w:rsidRPr="00936DEF">
          <w:rPr>
            <w:rStyle w:val="afc"/>
            <w:i/>
            <w:sz w:val="28"/>
            <w:szCs w:val="28"/>
          </w:rPr>
          <w:t>п. 61</w:t>
        </w:r>
      </w:hyperlink>
      <w:r w:rsidRPr="00936DEF">
        <w:rPr>
          <w:i/>
          <w:sz w:val="28"/>
          <w:szCs w:val="28"/>
        </w:rPr>
        <w:t xml:space="preserve"> Инструкции № 157н)</w:t>
      </w:r>
    </w:p>
    <w:p w:rsidR="001F69A2" w:rsidRPr="00936DEF" w:rsidRDefault="001F69A2">
      <w:pPr>
        <w:pStyle w:val="1"/>
        <w:rPr>
          <w:sz w:val="28"/>
        </w:rPr>
      </w:pPr>
      <w:bookmarkStart w:id="60" w:name="_ref_1-391058b4711746"/>
      <w:r w:rsidRPr="00936DEF">
        <w:rPr>
          <w:sz w:val="28"/>
        </w:rPr>
        <w:t>Непроизведенные активы</w:t>
      </w:r>
      <w:bookmarkEnd w:id="60"/>
    </w:p>
    <w:p w:rsidR="001F69A2" w:rsidRPr="00936DEF" w:rsidRDefault="001F69A2">
      <w:pPr>
        <w:pStyle w:val="2"/>
        <w:rPr>
          <w:sz w:val="28"/>
          <w:szCs w:val="28"/>
        </w:rPr>
      </w:pPr>
      <w:bookmarkStart w:id="61" w:name="_ref_1-03eab198b81745"/>
      <w:r w:rsidRPr="00936DEF">
        <w:rPr>
          <w:sz w:val="28"/>
          <w:szCs w:val="28"/>
        </w:rPr>
        <w:t xml:space="preserve">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w:t>
      </w:r>
      <w:r w:rsidR="00DA5BAF" w:rsidRPr="00DA5BAF">
        <w:rPr>
          <w:sz w:val="28"/>
          <w:szCs w:val="28"/>
        </w:rPr>
        <w:t>закон</w:t>
      </w:r>
      <w:r w:rsidRPr="00936DEF">
        <w:rPr>
          <w:sz w:val="28"/>
          <w:szCs w:val="28"/>
        </w:rPr>
        <w:t>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bookmarkEnd w:id="61"/>
    </w:p>
    <w:p w:rsidR="001F69A2" w:rsidRPr="00936DEF" w:rsidRDefault="001F69A2">
      <w:pPr>
        <w:rPr>
          <w:sz w:val="28"/>
          <w:szCs w:val="28"/>
        </w:rPr>
      </w:pPr>
      <w:r w:rsidRPr="00936DEF">
        <w:rPr>
          <w:i/>
          <w:sz w:val="28"/>
          <w:szCs w:val="28"/>
        </w:rPr>
        <w:t xml:space="preserve">(Основание: </w:t>
      </w:r>
      <w:hyperlink r:id="rId166" w:history="1">
        <w:r w:rsidRPr="00936DEF">
          <w:rPr>
            <w:rStyle w:val="afc"/>
            <w:i/>
            <w:sz w:val="28"/>
            <w:szCs w:val="28"/>
          </w:rPr>
          <w:t>п. 6</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Непроизведенные активы</w:t>
      </w:r>
      <w:r w:rsidR="00253BF2" w:rsidRPr="00253BF2">
        <w:rPr>
          <w:i/>
          <w:sz w:val="28"/>
          <w:szCs w:val="28"/>
        </w:rPr>
        <w:t>»</w:t>
      </w:r>
      <w:r w:rsidRPr="00936DEF">
        <w:rPr>
          <w:i/>
          <w:sz w:val="28"/>
          <w:szCs w:val="28"/>
        </w:rPr>
        <w:t xml:space="preserve">, </w:t>
      </w:r>
      <w:hyperlink r:id="rId167" w:history="1">
        <w:r w:rsidRPr="00936DEF">
          <w:rPr>
            <w:rStyle w:val="afc"/>
            <w:i/>
            <w:sz w:val="28"/>
            <w:szCs w:val="28"/>
          </w:rPr>
          <w:t>п. 70</w:t>
        </w:r>
      </w:hyperlink>
      <w:r w:rsidRPr="00936DEF">
        <w:rPr>
          <w:i/>
          <w:sz w:val="28"/>
          <w:szCs w:val="28"/>
        </w:rPr>
        <w:t xml:space="preserve"> Инструкции № 157н)</w:t>
      </w:r>
    </w:p>
    <w:p w:rsidR="001F69A2" w:rsidRPr="00936DEF" w:rsidRDefault="001F69A2">
      <w:pPr>
        <w:pStyle w:val="2"/>
        <w:rPr>
          <w:sz w:val="28"/>
          <w:szCs w:val="28"/>
        </w:rPr>
      </w:pPr>
      <w:bookmarkStart w:id="62" w:name="_ref_1-57232a59867044"/>
      <w:r w:rsidRPr="00936DEF">
        <w:rPr>
          <w:sz w:val="28"/>
          <w:szCs w:val="28"/>
        </w:rPr>
        <w:t xml:space="preserve">Аналитический учет вложений в непроизведенные активы ведется в </w:t>
      </w:r>
      <w:proofErr w:type="spellStart"/>
      <w:r w:rsidRPr="00936DEF">
        <w:rPr>
          <w:sz w:val="28"/>
          <w:szCs w:val="28"/>
        </w:rPr>
        <w:t>Многографной</w:t>
      </w:r>
      <w:proofErr w:type="spellEnd"/>
      <w:r w:rsidRPr="00936DEF">
        <w:rPr>
          <w:sz w:val="28"/>
          <w:szCs w:val="28"/>
        </w:rPr>
        <w:t xml:space="preserve"> карточке (</w:t>
      </w:r>
      <w:hyperlink r:id="rId168" w:history="1">
        <w:r w:rsidRPr="00936DEF">
          <w:rPr>
            <w:rStyle w:val="afc"/>
            <w:sz w:val="28"/>
            <w:szCs w:val="28"/>
          </w:rPr>
          <w:t>ф. 0504054</w:t>
        </w:r>
      </w:hyperlink>
      <w:r w:rsidRPr="00936DEF">
        <w:rPr>
          <w:sz w:val="28"/>
          <w:szCs w:val="28"/>
        </w:rPr>
        <w:t>).</w:t>
      </w:r>
      <w:bookmarkEnd w:id="62"/>
    </w:p>
    <w:p w:rsidR="001F69A2" w:rsidRPr="00936DEF" w:rsidRDefault="001F69A2">
      <w:pPr>
        <w:rPr>
          <w:sz w:val="28"/>
          <w:szCs w:val="28"/>
        </w:rPr>
      </w:pPr>
      <w:r w:rsidRPr="00936DEF">
        <w:rPr>
          <w:i/>
          <w:sz w:val="28"/>
          <w:szCs w:val="28"/>
        </w:rPr>
        <w:t xml:space="preserve">(Основание: </w:t>
      </w:r>
      <w:hyperlink r:id="rId169" w:history="1">
        <w:r w:rsidRPr="00936DEF">
          <w:rPr>
            <w:rStyle w:val="afc"/>
            <w:i/>
            <w:sz w:val="28"/>
            <w:szCs w:val="28"/>
          </w:rPr>
          <w:t>п. 128</w:t>
        </w:r>
      </w:hyperlink>
      <w:r w:rsidRPr="00936DEF">
        <w:rPr>
          <w:i/>
          <w:sz w:val="28"/>
          <w:szCs w:val="28"/>
        </w:rPr>
        <w:t xml:space="preserve"> Инструкции № 157н)</w:t>
      </w:r>
    </w:p>
    <w:p w:rsidR="001F69A2" w:rsidRPr="00936DEF" w:rsidRDefault="001F69A2">
      <w:pPr>
        <w:pStyle w:val="2"/>
        <w:rPr>
          <w:sz w:val="28"/>
          <w:szCs w:val="28"/>
        </w:rPr>
      </w:pPr>
      <w:bookmarkStart w:id="63" w:name="_ref_1-7f37cfa8abdf4d"/>
      <w:r w:rsidRPr="00936DEF">
        <w:rPr>
          <w:sz w:val="28"/>
          <w:szCs w:val="28"/>
        </w:rPr>
        <w:t xml:space="preserve">Объект непроизведенных активов учитывается на </w:t>
      </w:r>
      <w:proofErr w:type="spellStart"/>
      <w:r w:rsidRPr="00936DEF">
        <w:rPr>
          <w:sz w:val="28"/>
          <w:szCs w:val="28"/>
        </w:rPr>
        <w:t>забалансовом</w:t>
      </w:r>
      <w:proofErr w:type="spellEnd"/>
      <w:r w:rsidRPr="00936DEF">
        <w:rPr>
          <w:sz w:val="28"/>
          <w:szCs w:val="28"/>
        </w:rPr>
        <w:t xml:space="preserve"> счете 02 </w:t>
      </w:r>
      <w:r w:rsidR="00253BF2" w:rsidRPr="00253BF2">
        <w:rPr>
          <w:sz w:val="28"/>
          <w:szCs w:val="28"/>
        </w:rPr>
        <w:t>«</w:t>
      </w:r>
      <w:r w:rsidRPr="00936DEF">
        <w:rPr>
          <w:sz w:val="28"/>
          <w:szCs w:val="28"/>
        </w:rPr>
        <w:t>Материальные ценности на хранении</w:t>
      </w:r>
      <w:proofErr w:type="gramStart"/>
      <w:r w:rsidR="00253BF2" w:rsidRPr="00253BF2">
        <w:rPr>
          <w:sz w:val="28"/>
          <w:szCs w:val="28"/>
        </w:rPr>
        <w:t>»</w:t>
      </w:r>
      <w:r w:rsidRPr="00936DEF">
        <w:rPr>
          <w:sz w:val="28"/>
          <w:szCs w:val="28"/>
        </w:rPr>
        <w:t>,  если</w:t>
      </w:r>
      <w:proofErr w:type="gramEnd"/>
      <w:r w:rsidRPr="00936DEF">
        <w:rPr>
          <w:sz w:val="28"/>
          <w:szCs w:val="28"/>
        </w:rPr>
        <w:t xml:space="preserve"> в отношении него одновременно выполняются следующие условия:</w:t>
      </w:r>
      <w:bookmarkEnd w:id="63"/>
    </w:p>
    <w:p w:rsidR="001F69A2" w:rsidRPr="00936DEF" w:rsidRDefault="001F69A2">
      <w:pPr>
        <w:rPr>
          <w:sz w:val="28"/>
          <w:szCs w:val="28"/>
        </w:rPr>
      </w:pPr>
      <w:r w:rsidRPr="00936DEF">
        <w:rPr>
          <w:sz w:val="28"/>
          <w:szCs w:val="28"/>
        </w:rPr>
        <w:t>- объект не приносит экономических выгод;</w:t>
      </w:r>
    </w:p>
    <w:p w:rsidR="001F69A2" w:rsidRPr="00936DEF" w:rsidRDefault="001F69A2">
      <w:pPr>
        <w:rPr>
          <w:sz w:val="28"/>
          <w:szCs w:val="28"/>
        </w:rPr>
      </w:pPr>
      <w:r w:rsidRPr="00936DEF">
        <w:rPr>
          <w:sz w:val="28"/>
          <w:szCs w:val="28"/>
        </w:rPr>
        <w:t>- объект не имеет полезного потенциала;</w:t>
      </w:r>
    </w:p>
    <w:p w:rsidR="001F69A2" w:rsidRPr="00936DEF" w:rsidRDefault="001F69A2">
      <w:pPr>
        <w:rPr>
          <w:sz w:val="28"/>
          <w:szCs w:val="28"/>
        </w:rPr>
      </w:pPr>
      <w:r w:rsidRPr="00936DEF">
        <w:rPr>
          <w:sz w:val="28"/>
          <w:szCs w:val="28"/>
        </w:rPr>
        <w:t>- не предполагается, что объект будет приносить экономические выгоды.</w:t>
      </w:r>
    </w:p>
    <w:p w:rsidR="001F69A2" w:rsidRPr="00936DEF" w:rsidRDefault="001F69A2">
      <w:pPr>
        <w:rPr>
          <w:sz w:val="28"/>
          <w:szCs w:val="28"/>
        </w:rPr>
      </w:pPr>
      <w:r w:rsidRPr="00936DEF">
        <w:rPr>
          <w:i/>
          <w:sz w:val="28"/>
          <w:szCs w:val="28"/>
        </w:rPr>
        <w:t xml:space="preserve">(Основание: </w:t>
      </w:r>
      <w:hyperlink r:id="rId170" w:history="1">
        <w:r w:rsidRPr="00936DEF">
          <w:rPr>
            <w:rStyle w:val="afc"/>
            <w:i/>
            <w:sz w:val="28"/>
            <w:szCs w:val="28"/>
          </w:rPr>
          <w:t>п. 36</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 xml:space="preserve">, </w:t>
      </w:r>
      <w:hyperlink r:id="rId171" w:history="1">
        <w:r w:rsidRPr="00936DEF">
          <w:rPr>
            <w:rStyle w:val="afc"/>
            <w:i/>
            <w:sz w:val="28"/>
            <w:szCs w:val="28"/>
          </w:rPr>
          <w:t>п. 7</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Непроизведенные активы</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64" w:name="_ref_1-a95063a857954e"/>
      <w:r w:rsidRPr="00936DEF">
        <w:rPr>
          <w:sz w:val="28"/>
          <w:szCs w:val="28"/>
        </w:rPr>
        <w:t xml:space="preserve">Земельные участки учитываются на </w:t>
      </w:r>
      <w:proofErr w:type="spellStart"/>
      <w:r w:rsidRPr="00936DEF">
        <w:rPr>
          <w:sz w:val="28"/>
          <w:szCs w:val="28"/>
        </w:rPr>
        <w:t>забалансовом</w:t>
      </w:r>
      <w:proofErr w:type="spellEnd"/>
      <w:r w:rsidRPr="00936DEF">
        <w:rPr>
          <w:sz w:val="28"/>
          <w:szCs w:val="28"/>
        </w:rPr>
        <w:t xml:space="preserve"> счете 02 </w:t>
      </w:r>
      <w:r w:rsidR="00253BF2" w:rsidRPr="00253BF2">
        <w:rPr>
          <w:sz w:val="28"/>
          <w:szCs w:val="28"/>
        </w:rPr>
        <w:t>«</w:t>
      </w:r>
      <w:r w:rsidRPr="00936DEF">
        <w:rPr>
          <w:sz w:val="28"/>
          <w:szCs w:val="28"/>
        </w:rPr>
        <w:t>Материальные ценности на хранении</w:t>
      </w:r>
      <w:r w:rsidR="00253BF2" w:rsidRPr="00253BF2">
        <w:rPr>
          <w:sz w:val="28"/>
          <w:szCs w:val="28"/>
        </w:rPr>
        <w:t>»</w:t>
      </w:r>
      <w:r w:rsidRPr="00936DEF">
        <w:rPr>
          <w:sz w:val="28"/>
          <w:szCs w:val="28"/>
        </w:rPr>
        <w:t xml:space="preserve">, если они не внесены в государственный кадастр недвижимости, государственная собственность на них разграничена, не закреплены на праве постоянного (бессрочного) </w:t>
      </w:r>
      <w:r w:rsidRPr="00936DEF">
        <w:rPr>
          <w:sz w:val="28"/>
          <w:szCs w:val="28"/>
        </w:rPr>
        <w:lastRenderedPageBreak/>
        <w:t>пользования за учреждением и не используются для извлечения экономических выгод или полезного потенциала.</w:t>
      </w:r>
      <w:bookmarkEnd w:id="64"/>
    </w:p>
    <w:p w:rsidR="001F69A2" w:rsidRPr="00936DEF" w:rsidRDefault="001F69A2">
      <w:pPr>
        <w:rPr>
          <w:sz w:val="28"/>
          <w:szCs w:val="28"/>
        </w:rPr>
      </w:pPr>
      <w:r w:rsidRPr="00936DEF">
        <w:rPr>
          <w:i/>
          <w:sz w:val="28"/>
          <w:szCs w:val="28"/>
        </w:rPr>
        <w:t xml:space="preserve">(Основание: </w:t>
      </w:r>
      <w:hyperlink r:id="rId172" w:history="1">
        <w:r w:rsidRPr="00936DEF">
          <w:rPr>
            <w:rStyle w:val="afc"/>
            <w:i/>
            <w:sz w:val="28"/>
            <w:szCs w:val="28"/>
          </w:rPr>
          <w:t>п. 19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Непроизведенные активы</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65" w:name="_ref_1-f7d45dd3997846"/>
      <w:r w:rsidRPr="00936DEF">
        <w:rPr>
          <w:sz w:val="28"/>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65"/>
    </w:p>
    <w:p w:rsidR="001F69A2" w:rsidRPr="00936DEF" w:rsidRDefault="001F69A2">
      <w:pPr>
        <w:rPr>
          <w:sz w:val="28"/>
          <w:szCs w:val="28"/>
        </w:rPr>
      </w:pPr>
      <w:r w:rsidRPr="00936DEF">
        <w:rPr>
          <w:i/>
          <w:sz w:val="28"/>
          <w:szCs w:val="28"/>
        </w:rPr>
        <w:t xml:space="preserve">(Основание: </w:t>
      </w:r>
      <w:hyperlink r:id="rId173" w:history="1">
        <w:r w:rsidRPr="00936DEF">
          <w:rPr>
            <w:rStyle w:val="afc"/>
            <w:i/>
            <w:sz w:val="28"/>
            <w:szCs w:val="28"/>
          </w:rPr>
          <w:t>п. 71</w:t>
        </w:r>
      </w:hyperlink>
      <w:r w:rsidRPr="00936DEF">
        <w:rPr>
          <w:i/>
          <w:sz w:val="28"/>
          <w:szCs w:val="28"/>
        </w:rPr>
        <w:t xml:space="preserve"> Инструкции № 157н, </w:t>
      </w:r>
      <w:hyperlink r:id="rId174" w:history="1">
        <w:r w:rsidRPr="00936DEF">
          <w:rPr>
            <w:rStyle w:val="afc"/>
            <w:i/>
            <w:sz w:val="28"/>
            <w:szCs w:val="28"/>
          </w:rPr>
          <w:t>п. 16</w:t>
        </w:r>
      </w:hyperlink>
      <w:r w:rsidRPr="00936DEF">
        <w:rPr>
          <w:i/>
          <w:sz w:val="28"/>
          <w:szCs w:val="28"/>
        </w:rPr>
        <w:t xml:space="preserve"> Инструкции № 162н)</w:t>
      </w:r>
    </w:p>
    <w:p w:rsidR="001F69A2" w:rsidRPr="00936DEF" w:rsidRDefault="001F69A2">
      <w:pPr>
        <w:pStyle w:val="2"/>
        <w:rPr>
          <w:sz w:val="28"/>
          <w:szCs w:val="28"/>
        </w:rPr>
      </w:pPr>
      <w:bookmarkStart w:id="66" w:name="_ref_1-134f7a0a36474d"/>
      <w:r w:rsidRPr="00936DEF">
        <w:rPr>
          <w:sz w:val="28"/>
          <w:szCs w:val="28"/>
        </w:rPr>
        <w:t>Затраты на реконструкцию, модернизацию объектов непроизведенных активов отражаются в составе расходов текущего периода.</w:t>
      </w:r>
      <w:bookmarkEnd w:id="66"/>
    </w:p>
    <w:p w:rsidR="001F69A2" w:rsidRPr="00936DEF" w:rsidRDefault="001F69A2">
      <w:pPr>
        <w:rPr>
          <w:sz w:val="28"/>
          <w:szCs w:val="28"/>
        </w:rPr>
      </w:pPr>
      <w:r w:rsidRPr="00936DEF">
        <w:rPr>
          <w:i/>
          <w:sz w:val="28"/>
          <w:szCs w:val="28"/>
        </w:rPr>
        <w:t xml:space="preserve">(Основание: </w:t>
      </w:r>
      <w:hyperlink r:id="rId175" w:history="1">
        <w:r w:rsidRPr="00936DEF">
          <w:rPr>
            <w:rStyle w:val="afc"/>
            <w:i/>
            <w:sz w:val="28"/>
            <w:szCs w:val="28"/>
          </w:rPr>
          <w:t>п. 33</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Непроизведенные активы</w:t>
      </w:r>
      <w:r w:rsidR="00253BF2" w:rsidRPr="00253BF2">
        <w:rPr>
          <w:i/>
          <w:sz w:val="28"/>
          <w:szCs w:val="28"/>
        </w:rPr>
        <w:t>»</w:t>
      </w:r>
      <w:r w:rsidRPr="00936DEF">
        <w:rPr>
          <w:i/>
          <w:sz w:val="28"/>
          <w:szCs w:val="28"/>
        </w:rPr>
        <w:t>)</w:t>
      </w:r>
    </w:p>
    <w:p w:rsidR="001F69A2" w:rsidRPr="00936DEF" w:rsidRDefault="001F69A2">
      <w:pPr>
        <w:pStyle w:val="1"/>
        <w:rPr>
          <w:sz w:val="28"/>
        </w:rPr>
      </w:pPr>
      <w:bookmarkStart w:id="67" w:name="_ref_1-50a121e1b3244d"/>
      <w:r w:rsidRPr="00936DEF">
        <w:rPr>
          <w:sz w:val="28"/>
        </w:rPr>
        <w:t>Материальные запасы</w:t>
      </w:r>
      <w:bookmarkEnd w:id="67"/>
    </w:p>
    <w:p w:rsidR="00D444D1" w:rsidRPr="00EC56F6" w:rsidRDefault="001F69A2" w:rsidP="00EC56F6">
      <w:pPr>
        <w:pStyle w:val="2"/>
        <w:rPr>
          <w:sz w:val="28"/>
          <w:szCs w:val="28"/>
        </w:rPr>
      </w:pPr>
      <w:bookmarkStart w:id="68" w:name="_ref_1-acfdc3ca985e45"/>
      <w:r w:rsidRPr="00936DEF">
        <w:rPr>
          <w:sz w:val="28"/>
          <w:szCs w:val="28"/>
        </w:rPr>
        <w:t>Единицей бухгалтерского учета материальных запасов является</w:t>
      </w:r>
      <w:bookmarkEnd w:id="68"/>
      <w:r w:rsidR="00EC56F6">
        <w:rPr>
          <w:sz w:val="28"/>
          <w:szCs w:val="28"/>
        </w:rPr>
        <w:t xml:space="preserve"> </w:t>
      </w:r>
      <w:r w:rsidRPr="00EC56F6">
        <w:rPr>
          <w:sz w:val="28"/>
          <w:szCs w:val="28"/>
        </w:rPr>
        <w:t>номенклатурная единица</w:t>
      </w:r>
      <w:r w:rsidR="00EC56F6">
        <w:rPr>
          <w:sz w:val="28"/>
          <w:szCs w:val="28"/>
        </w:rPr>
        <w:t>.</w:t>
      </w:r>
      <w:r w:rsidRPr="00EC56F6">
        <w:rPr>
          <w:sz w:val="28"/>
          <w:szCs w:val="28"/>
        </w:rPr>
        <w:t> </w:t>
      </w:r>
    </w:p>
    <w:p w:rsidR="001F69A2" w:rsidRPr="00D444D1" w:rsidRDefault="00D444D1" w:rsidP="00D444D1">
      <w:pPr>
        <w:pStyle w:val="ab"/>
        <w:spacing w:after="0"/>
        <w:ind w:left="964" w:firstLine="0"/>
        <w:jc w:val="both"/>
        <w:rPr>
          <w:sz w:val="28"/>
          <w:szCs w:val="28"/>
        </w:rPr>
      </w:pPr>
      <w:r w:rsidRPr="00D444D1">
        <w:rPr>
          <w:i/>
          <w:sz w:val="28"/>
          <w:szCs w:val="28"/>
        </w:rPr>
        <w:t xml:space="preserve"> </w:t>
      </w:r>
      <w:r w:rsidR="001F69A2" w:rsidRPr="00D444D1">
        <w:rPr>
          <w:i/>
          <w:sz w:val="28"/>
          <w:szCs w:val="28"/>
        </w:rPr>
        <w:t xml:space="preserve">(Основание: </w:t>
      </w:r>
      <w:hyperlink r:id="rId176" w:history="1">
        <w:r w:rsidR="001F69A2" w:rsidRPr="00D444D1">
          <w:rPr>
            <w:rStyle w:val="afc"/>
            <w:i/>
            <w:sz w:val="28"/>
            <w:szCs w:val="28"/>
          </w:rPr>
          <w:t>п. 101</w:t>
        </w:r>
      </w:hyperlink>
      <w:r w:rsidR="001F69A2" w:rsidRPr="00D444D1">
        <w:rPr>
          <w:i/>
          <w:sz w:val="28"/>
          <w:szCs w:val="28"/>
        </w:rPr>
        <w:t xml:space="preserve"> Инструкции № 157н, </w:t>
      </w:r>
      <w:hyperlink r:id="rId177" w:history="1">
        <w:r w:rsidR="001F69A2" w:rsidRPr="00D444D1">
          <w:rPr>
            <w:rStyle w:val="afc"/>
            <w:i/>
            <w:sz w:val="28"/>
            <w:szCs w:val="28"/>
          </w:rPr>
          <w:t>п. 8</w:t>
        </w:r>
      </w:hyperlink>
      <w:r w:rsidR="001F69A2" w:rsidRPr="00D444D1">
        <w:rPr>
          <w:i/>
          <w:sz w:val="28"/>
          <w:szCs w:val="28"/>
        </w:rPr>
        <w:t xml:space="preserve"> </w:t>
      </w:r>
      <w:r w:rsidR="00DA5BAF" w:rsidRPr="00D444D1">
        <w:rPr>
          <w:i/>
          <w:sz w:val="28"/>
          <w:szCs w:val="28"/>
        </w:rPr>
        <w:t>СГС</w:t>
      </w:r>
      <w:r w:rsidR="001F69A2" w:rsidRPr="00D444D1">
        <w:rPr>
          <w:i/>
          <w:sz w:val="28"/>
          <w:szCs w:val="28"/>
        </w:rPr>
        <w:t xml:space="preserve"> «Запасы»)</w:t>
      </w:r>
    </w:p>
    <w:p w:rsidR="001F69A2" w:rsidRPr="00936DEF" w:rsidRDefault="001F69A2">
      <w:pPr>
        <w:pStyle w:val="2"/>
        <w:rPr>
          <w:sz w:val="28"/>
          <w:szCs w:val="28"/>
        </w:rPr>
      </w:pPr>
      <w:bookmarkStart w:id="69" w:name="_ref_1-ddf964b1eaa44a"/>
      <w:r w:rsidRPr="00936DEF">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69"/>
    </w:p>
    <w:p w:rsidR="001F69A2" w:rsidRPr="00936DEF" w:rsidRDefault="001F69A2">
      <w:pPr>
        <w:rPr>
          <w:sz w:val="28"/>
          <w:szCs w:val="28"/>
        </w:rPr>
      </w:pPr>
      <w:r w:rsidRPr="00936DEF">
        <w:rPr>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1F69A2" w:rsidRPr="00936DEF" w:rsidRDefault="001F69A2">
      <w:pPr>
        <w:rPr>
          <w:sz w:val="28"/>
          <w:szCs w:val="28"/>
        </w:rPr>
      </w:pPr>
      <w:r w:rsidRPr="00936DEF">
        <w:rPr>
          <w:i/>
          <w:sz w:val="28"/>
          <w:szCs w:val="28"/>
        </w:rPr>
        <w:t>(</w:t>
      </w:r>
      <w:r w:rsidRPr="00936DEF">
        <w:rPr>
          <w:sz w:val="28"/>
          <w:szCs w:val="28"/>
        </w:rPr>
        <w:t xml:space="preserve">Основание: </w:t>
      </w:r>
      <w:hyperlink r:id="rId178" w:history="1">
        <w:r w:rsidRPr="00936DEF">
          <w:rPr>
            <w:rStyle w:val="afc"/>
            <w:i/>
            <w:sz w:val="28"/>
            <w:szCs w:val="28"/>
          </w:rPr>
          <w:t>п. п. 100</w:t>
        </w:r>
      </w:hyperlink>
      <w:r w:rsidRPr="00936DEF">
        <w:rPr>
          <w:i/>
          <w:sz w:val="28"/>
          <w:szCs w:val="28"/>
        </w:rPr>
        <w:t xml:space="preserve">, </w:t>
      </w:r>
      <w:hyperlink r:id="rId179" w:history="1">
        <w:r w:rsidRPr="00936DEF">
          <w:rPr>
            <w:rStyle w:val="afc"/>
            <w:i/>
            <w:sz w:val="28"/>
            <w:szCs w:val="28"/>
          </w:rPr>
          <w:t>102</w:t>
        </w:r>
      </w:hyperlink>
      <w:r w:rsidRPr="00936DEF">
        <w:rPr>
          <w:i/>
          <w:sz w:val="28"/>
          <w:szCs w:val="28"/>
        </w:rPr>
        <w:t xml:space="preserve"> Инструкции № 157н, </w:t>
      </w:r>
      <w:hyperlink r:id="rId180"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70" w:name="_ref_1-27e770727d2d44"/>
      <w:r w:rsidRPr="00936DEF">
        <w:rPr>
          <w:sz w:val="28"/>
          <w:szCs w:val="28"/>
        </w:rPr>
        <w:t xml:space="preserve">Фактические расходы (транспортные, вознаграждения посреднических организаций и др.), формирующие первоначальную стоимость приобретенных материальных запасов, находящихся в пути, учитываются </w:t>
      </w:r>
      <w:proofErr w:type="gramStart"/>
      <w:r w:rsidRPr="00936DEF">
        <w:rPr>
          <w:sz w:val="28"/>
          <w:szCs w:val="28"/>
        </w:rPr>
        <w:t>на  счете</w:t>
      </w:r>
      <w:proofErr w:type="gramEnd"/>
      <w:r w:rsidRPr="00936DEF">
        <w:rPr>
          <w:sz w:val="28"/>
          <w:szCs w:val="28"/>
        </w:rPr>
        <w:t> 0 106 04 000.</w:t>
      </w:r>
      <w:bookmarkEnd w:id="70"/>
    </w:p>
    <w:p w:rsidR="001F69A2" w:rsidRPr="00936DEF" w:rsidRDefault="001F69A2">
      <w:pPr>
        <w:rPr>
          <w:sz w:val="28"/>
          <w:szCs w:val="28"/>
        </w:rPr>
      </w:pPr>
      <w:r w:rsidRPr="00936DEF">
        <w:rPr>
          <w:i/>
          <w:sz w:val="28"/>
          <w:szCs w:val="28"/>
        </w:rPr>
        <w:t xml:space="preserve">(Основание: </w:t>
      </w:r>
      <w:hyperlink r:id="rId181" w:history="1">
        <w:r w:rsidRPr="00936DEF">
          <w:rPr>
            <w:rStyle w:val="afc"/>
            <w:i/>
            <w:sz w:val="28"/>
            <w:szCs w:val="28"/>
          </w:rPr>
          <w:t>п. 18</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Запасы</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71" w:name="_ref_1-96ff0450a7ac46"/>
      <w:r w:rsidRPr="00936DEF">
        <w:rPr>
          <w:sz w:val="28"/>
          <w:szCs w:val="28"/>
        </w:rPr>
        <w:t xml:space="preserve">Аналитический учет вложений в материальные запасы ведется в </w:t>
      </w:r>
      <w:proofErr w:type="spellStart"/>
      <w:r w:rsidRPr="00936DEF">
        <w:rPr>
          <w:sz w:val="28"/>
          <w:szCs w:val="28"/>
        </w:rPr>
        <w:t>Многографной</w:t>
      </w:r>
      <w:proofErr w:type="spellEnd"/>
      <w:r w:rsidRPr="00936DEF">
        <w:rPr>
          <w:sz w:val="28"/>
          <w:szCs w:val="28"/>
        </w:rPr>
        <w:t xml:space="preserve"> карточке (</w:t>
      </w:r>
      <w:hyperlink r:id="rId182" w:history="1">
        <w:r w:rsidRPr="00936DEF">
          <w:rPr>
            <w:rStyle w:val="afc"/>
            <w:sz w:val="28"/>
            <w:szCs w:val="28"/>
          </w:rPr>
          <w:t>ф. 0504054</w:t>
        </w:r>
      </w:hyperlink>
      <w:r w:rsidRPr="00936DEF">
        <w:rPr>
          <w:sz w:val="28"/>
          <w:szCs w:val="28"/>
        </w:rPr>
        <w:t>).</w:t>
      </w:r>
      <w:bookmarkEnd w:id="71"/>
    </w:p>
    <w:p w:rsidR="001F69A2" w:rsidRPr="00936DEF" w:rsidRDefault="001F69A2">
      <w:pPr>
        <w:rPr>
          <w:sz w:val="28"/>
          <w:szCs w:val="28"/>
        </w:rPr>
      </w:pPr>
      <w:r w:rsidRPr="00936DEF">
        <w:rPr>
          <w:i/>
          <w:sz w:val="28"/>
          <w:szCs w:val="28"/>
        </w:rPr>
        <w:t xml:space="preserve">(Основание: </w:t>
      </w:r>
      <w:hyperlink r:id="rId183" w:history="1">
        <w:r w:rsidRPr="00936DEF">
          <w:rPr>
            <w:rStyle w:val="afc"/>
            <w:i/>
            <w:sz w:val="28"/>
            <w:szCs w:val="28"/>
          </w:rPr>
          <w:t>п. 128</w:t>
        </w:r>
      </w:hyperlink>
      <w:r w:rsidRPr="00936DEF">
        <w:rPr>
          <w:i/>
          <w:sz w:val="28"/>
          <w:szCs w:val="28"/>
        </w:rPr>
        <w:t xml:space="preserve"> Инструкции № 157н)</w:t>
      </w:r>
    </w:p>
    <w:p w:rsidR="001F69A2" w:rsidRPr="00936DEF" w:rsidRDefault="001F69A2">
      <w:pPr>
        <w:pStyle w:val="2"/>
        <w:rPr>
          <w:sz w:val="28"/>
          <w:szCs w:val="28"/>
        </w:rPr>
      </w:pPr>
      <w:bookmarkStart w:id="72" w:name="_ref_1-1d35f8f33f494e"/>
      <w:r w:rsidRPr="00936DEF">
        <w:rPr>
          <w:sz w:val="28"/>
          <w:szCs w:val="28"/>
        </w:rPr>
        <w:lastRenderedPageBreak/>
        <w:t>Признание в учете материалов, полученных при ликвидации нефинансовых материальных активов, отражается по справедливой стоимости, определяемой методом рыночных цен.</w:t>
      </w:r>
      <w:bookmarkEnd w:id="72"/>
    </w:p>
    <w:p w:rsidR="001F69A2" w:rsidRPr="00936DEF" w:rsidRDefault="001F69A2">
      <w:pPr>
        <w:rPr>
          <w:sz w:val="28"/>
          <w:szCs w:val="28"/>
        </w:rPr>
      </w:pPr>
      <w:r w:rsidRPr="00936DEF">
        <w:rPr>
          <w:i/>
          <w:sz w:val="28"/>
          <w:szCs w:val="28"/>
        </w:rPr>
        <w:t xml:space="preserve">(Основание: </w:t>
      </w:r>
      <w:hyperlink r:id="rId184" w:history="1">
        <w:r w:rsidRPr="00936DEF">
          <w:rPr>
            <w:rStyle w:val="afc"/>
            <w:i/>
            <w:sz w:val="28"/>
            <w:szCs w:val="28"/>
          </w:rPr>
          <w:t>п. п. 52</w:t>
        </w:r>
      </w:hyperlink>
      <w:r w:rsidRPr="00936DEF">
        <w:rPr>
          <w:i/>
          <w:sz w:val="28"/>
          <w:szCs w:val="28"/>
        </w:rPr>
        <w:t xml:space="preserve">, </w:t>
      </w:r>
      <w:hyperlink r:id="rId185" w:history="1">
        <w:r w:rsidRPr="00936DEF">
          <w:rPr>
            <w:rStyle w:val="afc"/>
            <w:i/>
            <w:sz w:val="28"/>
            <w:szCs w:val="28"/>
          </w:rPr>
          <w:t>54</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 xml:space="preserve">, </w:t>
      </w:r>
      <w:hyperlink r:id="rId186" w:history="1">
        <w:r w:rsidRPr="00936DEF">
          <w:rPr>
            <w:rStyle w:val="afc"/>
            <w:i/>
            <w:sz w:val="28"/>
            <w:szCs w:val="28"/>
          </w:rPr>
          <w:t>п. 106</w:t>
        </w:r>
      </w:hyperlink>
      <w:r w:rsidRPr="00936DEF">
        <w:rPr>
          <w:i/>
          <w:sz w:val="28"/>
          <w:szCs w:val="28"/>
        </w:rPr>
        <w:t xml:space="preserve"> Инструкции № 157н)</w:t>
      </w:r>
    </w:p>
    <w:p w:rsidR="001F69A2" w:rsidRPr="00CE60A5" w:rsidRDefault="001F69A2">
      <w:pPr>
        <w:pStyle w:val="2"/>
        <w:rPr>
          <w:sz w:val="28"/>
          <w:szCs w:val="28"/>
        </w:rPr>
      </w:pPr>
      <w:bookmarkStart w:id="73" w:name="_ref_1-e9adefc561a74e"/>
      <w:r w:rsidRPr="00936DEF">
        <w:rPr>
          <w:sz w:val="28"/>
          <w:szCs w:val="28"/>
        </w:rPr>
        <w:t xml:space="preserve">Выбытие материальных запасов признается </w:t>
      </w:r>
      <w:r w:rsidRPr="00CE60A5">
        <w:rPr>
          <w:sz w:val="28"/>
          <w:szCs w:val="28"/>
        </w:rPr>
        <w:t xml:space="preserve">по </w:t>
      </w:r>
      <w:r w:rsidR="00CE60A5" w:rsidRPr="00CE60A5">
        <w:rPr>
          <w:sz w:val="28"/>
          <w:szCs w:val="28"/>
        </w:rPr>
        <w:t xml:space="preserve">средней </w:t>
      </w:r>
      <w:r w:rsidRPr="00CE60A5">
        <w:rPr>
          <w:sz w:val="28"/>
          <w:szCs w:val="28"/>
        </w:rPr>
        <w:t>стоимости запасов.</w:t>
      </w:r>
      <w:bookmarkEnd w:id="73"/>
    </w:p>
    <w:p w:rsidR="001F69A2" w:rsidRPr="00936DEF" w:rsidRDefault="001F69A2">
      <w:pPr>
        <w:rPr>
          <w:sz w:val="28"/>
          <w:szCs w:val="28"/>
        </w:rPr>
      </w:pPr>
      <w:r w:rsidRPr="00936DEF">
        <w:rPr>
          <w:i/>
          <w:sz w:val="28"/>
          <w:szCs w:val="28"/>
        </w:rPr>
        <w:t xml:space="preserve">(Основание: </w:t>
      </w:r>
      <w:hyperlink r:id="rId187" w:history="1">
        <w:r w:rsidRPr="00936DEF">
          <w:rPr>
            <w:rStyle w:val="afc"/>
            <w:i/>
            <w:sz w:val="28"/>
            <w:szCs w:val="28"/>
          </w:rPr>
          <w:t>п. 46</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Концептуальные основы</w:t>
      </w:r>
      <w:r w:rsidR="00253BF2" w:rsidRPr="00253BF2">
        <w:rPr>
          <w:i/>
          <w:sz w:val="28"/>
          <w:szCs w:val="28"/>
        </w:rPr>
        <w:t>»</w:t>
      </w:r>
      <w:r w:rsidRPr="00936DEF">
        <w:rPr>
          <w:i/>
          <w:sz w:val="28"/>
          <w:szCs w:val="28"/>
        </w:rPr>
        <w:t xml:space="preserve">, </w:t>
      </w:r>
      <w:hyperlink r:id="rId188" w:history="1">
        <w:r w:rsidRPr="00936DEF">
          <w:rPr>
            <w:rStyle w:val="afc"/>
            <w:i/>
            <w:sz w:val="28"/>
            <w:szCs w:val="28"/>
          </w:rPr>
          <w:t>п. 108</w:t>
        </w:r>
      </w:hyperlink>
      <w:r w:rsidRPr="00936DEF">
        <w:rPr>
          <w:i/>
          <w:sz w:val="28"/>
          <w:szCs w:val="28"/>
        </w:rPr>
        <w:t xml:space="preserve"> Инструкции № 157н)</w:t>
      </w:r>
    </w:p>
    <w:p w:rsidR="001F69A2" w:rsidRPr="00936DEF" w:rsidRDefault="001F69A2">
      <w:pPr>
        <w:pStyle w:val="2"/>
        <w:rPr>
          <w:sz w:val="28"/>
          <w:szCs w:val="28"/>
        </w:rPr>
      </w:pPr>
      <w:bookmarkStart w:id="74" w:name="_ref_1-8d35be0d571544"/>
      <w:r w:rsidRPr="00936DEF">
        <w:rPr>
          <w:sz w:val="28"/>
          <w:szCs w:val="28"/>
        </w:rP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89" w:history="1">
        <w:r w:rsidRPr="00936DEF">
          <w:rPr>
            <w:rStyle w:val="afc"/>
            <w:sz w:val="28"/>
            <w:szCs w:val="28"/>
          </w:rPr>
          <w:t>ф. 0504205</w:t>
        </w:r>
      </w:hyperlink>
      <w:r w:rsidRPr="00936DEF">
        <w:rPr>
          <w:sz w:val="28"/>
          <w:szCs w:val="28"/>
        </w:rPr>
        <w:t>).</w:t>
      </w:r>
      <w:bookmarkEnd w:id="74"/>
    </w:p>
    <w:p w:rsidR="001F69A2" w:rsidRPr="00936DEF" w:rsidRDefault="001F69A2">
      <w:pPr>
        <w:rPr>
          <w:sz w:val="28"/>
          <w:szCs w:val="28"/>
        </w:rPr>
      </w:pPr>
      <w:r w:rsidRPr="00936DEF">
        <w:rPr>
          <w:i/>
          <w:sz w:val="28"/>
          <w:szCs w:val="28"/>
        </w:rPr>
        <w:t xml:space="preserve">(Основание: </w:t>
      </w:r>
      <w:hyperlink r:id="rId190" w:history="1">
        <w:r w:rsidRPr="00936DEF">
          <w:rPr>
            <w:rStyle w:val="afc"/>
            <w:i/>
            <w:sz w:val="28"/>
            <w:szCs w:val="28"/>
          </w:rPr>
          <w:t>п. 116</w:t>
        </w:r>
      </w:hyperlink>
      <w:r w:rsidRPr="00936DEF">
        <w:rPr>
          <w:i/>
          <w:sz w:val="28"/>
          <w:szCs w:val="28"/>
        </w:rPr>
        <w:t xml:space="preserve"> Инструкции № 157н)</w:t>
      </w:r>
    </w:p>
    <w:p w:rsidR="00B967B0" w:rsidRDefault="00B967B0" w:rsidP="00B967B0">
      <w:pPr>
        <w:pStyle w:val="2"/>
        <w:rPr>
          <w:sz w:val="28"/>
          <w:szCs w:val="28"/>
        </w:rPr>
      </w:pPr>
      <w:bookmarkStart w:id="75" w:name="_ref_1-2706e9ad788947"/>
      <w:r w:rsidRPr="00B967B0">
        <w:rPr>
          <w:sz w:val="28"/>
          <w:szCs w:val="28"/>
        </w:rPr>
        <w:t xml:space="preserve">Носители информации - флэш-карты или карты памяти стоимостью до 3000 рублей за единицу со сроком ожидаемого полезного использования до 12 месяцев учитываются на счете 1 105 36 «Прочие материальные запасы - иное движимое имущество учреждения». Списание носителей информации производится с момента выдачи их в эксплуатацию по Ведомости выдачи материальных ценностей на нужды </w:t>
      </w:r>
      <w:proofErr w:type="gramStart"/>
      <w:r w:rsidRPr="00B967B0">
        <w:rPr>
          <w:sz w:val="28"/>
          <w:szCs w:val="28"/>
        </w:rPr>
        <w:t>учреждения  (</w:t>
      </w:r>
      <w:proofErr w:type="gramEnd"/>
      <w:r w:rsidRPr="00B967B0">
        <w:rPr>
          <w:sz w:val="28"/>
          <w:szCs w:val="28"/>
        </w:rPr>
        <w:t xml:space="preserve">ф. 0504210) с отражением  на </w:t>
      </w:r>
      <w:proofErr w:type="spellStart"/>
      <w:r w:rsidRPr="00B967B0">
        <w:rPr>
          <w:sz w:val="28"/>
          <w:szCs w:val="28"/>
        </w:rPr>
        <w:t>забалансовом</w:t>
      </w:r>
      <w:proofErr w:type="spellEnd"/>
      <w:r w:rsidRPr="00B967B0">
        <w:rPr>
          <w:sz w:val="28"/>
          <w:szCs w:val="28"/>
        </w:rPr>
        <w:t xml:space="preserve"> счете 27 «Материальные ценности, выданные в личное пользование работникам (сотрудникам)».</w:t>
      </w:r>
    </w:p>
    <w:p w:rsidR="001F69A2" w:rsidRPr="00936DEF" w:rsidRDefault="001F69A2">
      <w:pPr>
        <w:pStyle w:val="2"/>
        <w:rPr>
          <w:sz w:val="28"/>
          <w:szCs w:val="28"/>
        </w:rPr>
      </w:pPr>
      <w:r w:rsidRPr="00936DEF">
        <w:rPr>
          <w:sz w:val="28"/>
          <w:szCs w:val="28"/>
        </w:rPr>
        <w:t>Выдача запасных частей</w:t>
      </w:r>
      <w:r w:rsidR="00533154">
        <w:rPr>
          <w:sz w:val="28"/>
          <w:szCs w:val="28"/>
        </w:rPr>
        <w:t xml:space="preserve">, канцелярских </w:t>
      </w:r>
      <w:proofErr w:type="spellStart"/>
      <w:r w:rsidR="00533154">
        <w:rPr>
          <w:sz w:val="28"/>
          <w:szCs w:val="28"/>
        </w:rPr>
        <w:t>товавров</w:t>
      </w:r>
      <w:proofErr w:type="spellEnd"/>
      <w:r w:rsidRPr="00936DEF">
        <w:rPr>
          <w:sz w:val="28"/>
          <w:szCs w:val="28"/>
        </w:rPr>
        <w:t xml:space="preserve"> и хозяйственных материалов на хозяйственные нужды оформляется Ведомостью выдачи материальных ценностей на нужды учреждения (</w:t>
      </w:r>
      <w:hyperlink r:id="rId191" w:history="1">
        <w:r w:rsidRPr="00936DEF">
          <w:rPr>
            <w:rStyle w:val="afc"/>
            <w:sz w:val="28"/>
            <w:szCs w:val="28"/>
          </w:rPr>
          <w:t>ф. 0504210</w:t>
        </w:r>
      </w:hyperlink>
      <w:r w:rsidRPr="00936DEF">
        <w:rPr>
          <w:sz w:val="28"/>
          <w:szCs w:val="28"/>
        </w:rPr>
        <w:t>), которая является основанием для их списания.</w:t>
      </w:r>
      <w:bookmarkEnd w:id="75"/>
    </w:p>
    <w:p w:rsidR="001F69A2" w:rsidRPr="00936DEF" w:rsidRDefault="001F69A2">
      <w:pPr>
        <w:rPr>
          <w:sz w:val="28"/>
          <w:szCs w:val="28"/>
        </w:rPr>
      </w:pPr>
      <w:r w:rsidRPr="00936DEF">
        <w:rPr>
          <w:i/>
          <w:sz w:val="28"/>
          <w:szCs w:val="28"/>
        </w:rPr>
        <w:t xml:space="preserve">(Основание: </w:t>
      </w:r>
      <w:hyperlink r:id="rId192"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1"/>
        <w:rPr>
          <w:sz w:val="28"/>
        </w:rPr>
      </w:pPr>
      <w:bookmarkStart w:id="76" w:name="_ref_1-c612af5079154e"/>
      <w:r w:rsidRPr="00936DEF">
        <w:rPr>
          <w:sz w:val="28"/>
        </w:rPr>
        <w:t>Денежные средства, денежные эквиваленты и денежные документы</w:t>
      </w:r>
      <w:bookmarkEnd w:id="76"/>
    </w:p>
    <w:p w:rsidR="001F69A2" w:rsidRPr="00936DEF" w:rsidRDefault="001F69A2">
      <w:pPr>
        <w:pStyle w:val="2"/>
        <w:rPr>
          <w:sz w:val="28"/>
          <w:szCs w:val="28"/>
        </w:rPr>
      </w:pPr>
      <w:bookmarkStart w:id="77" w:name="_ref_1-25728a2845f248"/>
      <w:r w:rsidRPr="00936DEF">
        <w:rPr>
          <w:sz w:val="28"/>
          <w:szCs w:val="28"/>
        </w:rPr>
        <w:t>В составе денежных документов учитываются почтовые конверты с марками, отдельно приобретаемые почтовые марки</w:t>
      </w:r>
      <w:bookmarkEnd w:id="77"/>
      <w:r w:rsidR="00E3304E">
        <w:rPr>
          <w:sz w:val="28"/>
          <w:szCs w:val="28"/>
        </w:rPr>
        <w:t>.</w:t>
      </w:r>
    </w:p>
    <w:p w:rsidR="001F69A2" w:rsidRPr="00936DEF" w:rsidRDefault="001F69A2">
      <w:pPr>
        <w:rPr>
          <w:sz w:val="28"/>
          <w:szCs w:val="28"/>
        </w:rPr>
      </w:pPr>
      <w:r w:rsidRPr="00936DEF">
        <w:rPr>
          <w:i/>
          <w:sz w:val="28"/>
          <w:szCs w:val="28"/>
        </w:rPr>
        <w:t xml:space="preserve">(Основание: </w:t>
      </w:r>
      <w:hyperlink r:id="rId193" w:history="1">
        <w:r w:rsidRPr="00936DEF">
          <w:rPr>
            <w:rStyle w:val="afc"/>
            <w:i/>
            <w:sz w:val="28"/>
            <w:szCs w:val="28"/>
          </w:rPr>
          <w:t>п. 169</w:t>
        </w:r>
      </w:hyperlink>
      <w:r w:rsidRPr="00936DEF">
        <w:rPr>
          <w:i/>
          <w:sz w:val="28"/>
          <w:szCs w:val="28"/>
        </w:rPr>
        <w:t xml:space="preserve"> Инструкции № 157н)</w:t>
      </w:r>
    </w:p>
    <w:p w:rsidR="001F69A2" w:rsidRPr="00936DEF" w:rsidRDefault="001F69A2">
      <w:pPr>
        <w:pStyle w:val="2"/>
        <w:rPr>
          <w:sz w:val="28"/>
          <w:szCs w:val="28"/>
        </w:rPr>
      </w:pPr>
      <w:bookmarkStart w:id="78" w:name="_ref_1-400fb103444645"/>
      <w:r w:rsidRPr="00936DEF">
        <w:rPr>
          <w:sz w:val="28"/>
          <w:szCs w:val="28"/>
        </w:rP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78"/>
    </w:p>
    <w:p w:rsidR="001F69A2" w:rsidRPr="00936DEF" w:rsidRDefault="001F69A2">
      <w:pPr>
        <w:rPr>
          <w:sz w:val="28"/>
          <w:szCs w:val="28"/>
        </w:rPr>
      </w:pPr>
      <w:r w:rsidRPr="00936DEF">
        <w:rPr>
          <w:i/>
          <w:sz w:val="28"/>
          <w:szCs w:val="28"/>
        </w:rPr>
        <w:t xml:space="preserve">(Основание: </w:t>
      </w:r>
      <w:hyperlink r:id="rId194"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1"/>
        <w:rPr>
          <w:sz w:val="28"/>
        </w:rPr>
      </w:pPr>
      <w:bookmarkStart w:id="79" w:name="_ref_1-8fd5a8c2a3d04f"/>
      <w:r w:rsidRPr="00936DEF">
        <w:rPr>
          <w:sz w:val="28"/>
        </w:rPr>
        <w:lastRenderedPageBreak/>
        <w:t>Расчеты с дебиторами и кредиторами</w:t>
      </w:r>
      <w:bookmarkEnd w:id="79"/>
    </w:p>
    <w:p w:rsidR="00E3304E" w:rsidRDefault="00BE38A1" w:rsidP="00BE38A1">
      <w:pPr>
        <w:pStyle w:val="2"/>
        <w:rPr>
          <w:sz w:val="28"/>
          <w:szCs w:val="28"/>
        </w:rPr>
      </w:pPr>
      <w:bookmarkStart w:id="80" w:name="_ref_1-2469639581744d"/>
      <w:r w:rsidRPr="00BE38A1">
        <w:rPr>
          <w:sz w:val="28"/>
          <w:szCs w:val="28"/>
        </w:rPr>
        <w:t>Расчеты с подотчетными лицами осуществляются через банковские карты работников или через кассу Министерства.</w:t>
      </w:r>
    </w:p>
    <w:p w:rsidR="00BE38A1" w:rsidRDefault="00BE38A1" w:rsidP="00BE38A1">
      <w:pPr>
        <w:pStyle w:val="2"/>
        <w:rPr>
          <w:sz w:val="28"/>
          <w:szCs w:val="28"/>
        </w:rPr>
      </w:pPr>
      <w:r w:rsidRPr="00BE38A1">
        <w:rPr>
          <w:sz w:val="28"/>
          <w:szCs w:val="28"/>
        </w:rPr>
        <w:t>Расчеты с работниками по оплате труда и прочим выплатам осуществляются в соответствие с законодательством, в том числе через личные банковские карты работников</w:t>
      </w:r>
      <w:r>
        <w:rPr>
          <w:sz w:val="28"/>
          <w:szCs w:val="28"/>
        </w:rPr>
        <w:t>.</w:t>
      </w:r>
    </w:p>
    <w:p w:rsidR="001F69A2" w:rsidRPr="00936DEF" w:rsidRDefault="001F69A2">
      <w:pPr>
        <w:pStyle w:val="2"/>
        <w:rPr>
          <w:sz w:val="28"/>
          <w:szCs w:val="28"/>
        </w:rPr>
      </w:pPr>
      <w:r w:rsidRPr="00936DEF">
        <w:rPr>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0"/>
    </w:p>
    <w:p w:rsidR="001F69A2" w:rsidRPr="00936DEF" w:rsidRDefault="001F69A2">
      <w:pPr>
        <w:rPr>
          <w:sz w:val="28"/>
          <w:szCs w:val="28"/>
        </w:rPr>
      </w:pPr>
      <w:r w:rsidRPr="00936DEF">
        <w:rPr>
          <w:i/>
          <w:sz w:val="28"/>
          <w:szCs w:val="28"/>
        </w:rPr>
        <w:t xml:space="preserve">(Основание: </w:t>
      </w:r>
      <w:hyperlink r:id="rId195" w:history="1">
        <w:r w:rsidRPr="00936DEF">
          <w:rPr>
            <w:rStyle w:val="afc"/>
            <w:i/>
            <w:sz w:val="28"/>
            <w:szCs w:val="28"/>
          </w:rPr>
          <w:t>п. 220</w:t>
        </w:r>
      </w:hyperlink>
      <w:r w:rsidRPr="00936DEF">
        <w:rPr>
          <w:i/>
          <w:sz w:val="28"/>
          <w:szCs w:val="28"/>
        </w:rPr>
        <w:t xml:space="preserve"> Инструкции № 157н)</w:t>
      </w:r>
    </w:p>
    <w:p w:rsidR="001F69A2" w:rsidRPr="008C7DCD" w:rsidRDefault="001F69A2" w:rsidP="008C7DCD">
      <w:pPr>
        <w:pStyle w:val="2"/>
        <w:rPr>
          <w:sz w:val="28"/>
          <w:szCs w:val="28"/>
        </w:rPr>
      </w:pPr>
      <w:bookmarkStart w:id="81" w:name="_ref_1-137a66bb71a84b"/>
      <w:r w:rsidRPr="008C7DCD">
        <w:rPr>
          <w:sz w:val="28"/>
          <w:szCs w:val="28"/>
        </w:rPr>
        <w:t xml:space="preserve">Задолженность дебиторов по штрафам, пеням, иным санкциям, предусмотренным контрактом (договором, соглашением), </w:t>
      </w:r>
      <w:r w:rsidR="00533154" w:rsidRPr="008C7DCD">
        <w:rPr>
          <w:sz w:val="28"/>
          <w:szCs w:val="28"/>
        </w:rPr>
        <w:t xml:space="preserve">в том числе </w:t>
      </w:r>
      <w:r w:rsidRPr="008C7DCD">
        <w:rPr>
          <w:sz w:val="28"/>
          <w:szCs w:val="28"/>
        </w:rPr>
        <w:t xml:space="preserve">заключенным в соответствии с Федеральным </w:t>
      </w:r>
      <w:hyperlink r:id="rId196" w:history="1">
        <w:r w:rsidR="00DA5BAF" w:rsidRPr="008C7DCD">
          <w:rPr>
            <w:sz w:val="28"/>
            <w:szCs w:val="28"/>
          </w:rPr>
          <w:t>закон</w:t>
        </w:r>
        <w:r w:rsidRPr="008C7DCD">
          <w:rPr>
            <w:sz w:val="28"/>
            <w:szCs w:val="28"/>
          </w:rPr>
          <w:t>ом</w:t>
        </w:r>
      </w:hyperlink>
      <w:r w:rsidRPr="008C7DCD">
        <w:rPr>
          <w:sz w:val="28"/>
          <w:szCs w:val="28"/>
        </w:rPr>
        <w:t xml:space="preserve"> от 05.04.</w:t>
      </w:r>
      <w:r w:rsidR="00FB1333" w:rsidRPr="008C7DCD">
        <w:rPr>
          <w:sz w:val="28"/>
          <w:szCs w:val="28"/>
        </w:rPr>
        <w:t xml:space="preserve">2013 года </w:t>
      </w:r>
      <w:r w:rsidRPr="008C7DCD">
        <w:rPr>
          <w:sz w:val="28"/>
          <w:szCs w:val="28"/>
        </w:rPr>
        <w:t>№ 44-ФЗ</w:t>
      </w:r>
      <w:r w:rsidR="008C7DCD" w:rsidRPr="008C7DCD">
        <w:rPr>
          <w:sz w:val="28"/>
          <w:szCs w:val="28"/>
        </w:rPr>
        <w:t xml:space="preserve"> «О контрактной системе в сфере закупок товаров, работ, услуг для обеспечения государственных и муниципальных нужд»</w:t>
      </w:r>
      <w:r w:rsidR="00533154" w:rsidRPr="008C7DCD">
        <w:rPr>
          <w:sz w:val="28"/>
          <w:szCs w:val="28"/>
        </w:rPr>
        <w:t>,</w:t>
      </w:r>
      <w:r w:rsidRPr="008C7DCD">
        <w:rPr>
          <w:sz w:val="28"/>
          <w:szCs w:val="28"/>
        </w:rPr>
        <w:t xml:space="preserve">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81"/>
    </w:p>
    <w:p w:rsidR="001F69A2" w:rsidRPr="00936DEF" w:rsidRDefault="001F69A2">
      <w:pPr>
        <w:rPr>
          <w:sz w:val="28"/>
          <w:szCs w:val="28"/>
        </w:rPr>
      </w:pPr>
      <w:r w:rsidRPr="00936DEF">
        <w:rPr>
          <w:sz w:val="28"/>
          <w:szCs w:val="28"/>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1F69A2" w:rsidRPr="00936DEF" w:rsidRDefault="001F69A2">
      <w:pPr>
        <w:rPr>
          <w:sz w:val="28"/>
          <w:szCs w:val="28"/>
        </w:rPr>
      </w:pPr>
      <w:r w:rsidRPr="00936DEF">
        <w:rPr>
          <w:i/>
          <w:sz w:val="28"/>
          <w:szCs w:val="28"/>
        </w:rPr>
        <w:t xml:space="preserve">(Основание: </w:t>
      </w:r>
      <w:hyperlink r:id="rId197" w:history="1">
        <w:r w:rsidRPr="00936DEF">
          <w:rPr>
            <w:rStyle w:val="afc"/>
            <w:i/>
            <w:sz w:val="28"/>
            <w:szCs w:val="28"/>
          </w:rPr>
          <w:t>п. 34</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Доходы</w:t>
      </w:r>
      <w:r w:rsidR="00253BF2" w:rsidRPr="00253BF2">
        <w:rPr>
          <w:i/>
          <w:sz w:val="28"/>
          <w:szCs w:val="28"/>
        </w:rPr>
        <w:t>»</w:t>
      </w:r>
      <w:r w:rsidRPr="00936DEF">
        <w:rPr>
          <w:i/>
          <w:sz w:val="28"/>
          <w:szCs w:val="28"/>
        </w:rPr>
        <w:t xml:space="preserve">, </w:t>
      </w:r>
      <w:hyperlink r:id="rId198" w:history="1">
        <w:r w:rsidRPr="00936DEF">
          <w:rPr>
            <w:rStyle w:val="afc"/>
            <w:i/>
            <w:sz w:val="28"/>
            <w:szCs w:val="28"/>
          </w:rPr>
          <w:t>Письмо</w:t>
        </w:r>
      </w:hyperlink>
      <w:r w:rsidRPr="00936DEF">
        <w:rPr>
          <w:i/>
          <w:sz w:val="28"/>
          <w:szCs w:val="28"/>
        </w:rPr>
        <w:t xml:space="preserve"> Минфина России от 18.10.</w:t>
      </w:r>
      <w:r w:rsidR="00FB1333" w:rsidRPr="00FB1333">
        <w:rPr>
          <w:i/>
          <w:sz w:val="28"/>
          <w:szCs w:val="28"/>
        </w:rPr>
        <w:t xml:space="preserve">2018 года </w:t>
      </w:r>
      <w:r w:rsidRPr="00936DEF">
        <w:rPr>
          <w:i/>
          <w:sz w:val="28"/>
          <w:szCs w:val="28"/>
        </w:rPr>
        <w:t>№ 02-07-10/75014)</w:t>
      </w:r>
    </w:p>
    <w:p w:rsidR="001F69A2" w:rsidRDefault="001F69A2">
      <w:pPr>
        <w:pStyle w:val="2"/>
        <w:rPr>
          <w:sz w:val="28"/>
          <w:szCs w:val="28"/>
        </w:rPr>
      </w:pPr>
      <w:bookmarkStart w:id="82" w:name="_ref_1-12e5f21d92a542"/>
      <w:r w:rsidRPr="00936DEF">
        <w:rPr>
          <w:sz w:val="28"/>
          <w:szCs w:val="28"/>
        </w:rPr>
        <w:t xml:space="preserve">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w:t>
      </w:r>
      <w:r w:rsidR="00DA5BAF" w:rsidRPr="00DA5BAF">
        <w:rPr>
          <w:sz w:val="28"/>
          <w:szCs w:val="28"/>
        </w:rPr>
        <w:t>закон</w:t>
      </w:r>
      <w:r w:rsidRPr="00936DEF">
        <w:rPr>
          <w:sz w:val="28"/>
          <w:szCs w:val="28"/>
        </w:rPr>
        <w:t>ную силу решения суда об их взыскании.</w:t>
      </w:r>
      <w:bookmarkEnd w:id="82"/>
    </w:p>
    <w:p w:rsidR="008C7DCD" w:rsidRPr="008C7DCD" w:rsidRDefault="008C7DCD" w:rsidP="008C7DCD">
      <w:pPr>
        <w:rPr>
          <w:sz w:val="28"/>
          <w:szCs w:val="28"/>
        </w:rPr>
      </w:pPr>
      <w:r w:rsidRPr="00936DEF">
        <w:rPr>
          <w:sz w:val="28"/>
          <w:szCs w:val="28"/>
        </w:rPr>
        <w:t xml:space="preserve">Задолженность дебиторов по предъявленным к ним </w:t>
      </w:r>
      <w:r>
        <w:rPr>
          <w:sz w:val="28"/>
          <w:szCs w:val="28"/>
        </w:rPr>
        <w:t>административным штрафам</w:t>
      </w:r>
      <w:r w:rsidRPr="008C7DCD">
        <w:t xml:space="preserve"> </w:t>
      </w:r>
      <w:r w:rsidRPr="008C7DCD">
        <w:rPr>
          <w:sz w:val="28"/>
          <w:szCs w:val="28"/>
        </w:rPr>
        <w:t>отражается в учете</w:t>
      </w:r>
      <w:r w:rsidRPr="008C7DCD">
        <w:t xml:space="preserve"> </w:t>
      </w:r>
      <w:r w:rsidRPr="008C7DCD">
        <w:rPr>
          <w:sz w:val="28"/>
          <w:szCs w:val="28"/>
        </w:rPr>
        <w:t>в момент вступления в силу постановлени</w:t>
      </w:r>
      <w:r>
        <w:rPr>
          <w:sz w:val="28"/>
          <w:szCs w:val="28"/>
        </w:rPr>
        <w:t>я</w:t>
      </w:r>
      <w:r w:rsidRPr="008C7DCD">
        <w:rPr>
          <w:sz w:val="28"/>
          <w:szCs w:val="28"/>
        </w:rPr>
        <w:t xml:space="preserve"> о наложении административного штрафа.</w:t>
      </w:r>
    </w:p>
    <w:p w:rsidR="001F69A2" w:rsidRPr="00936DEF" w:rsidRDefault="001F69A2">
      <w:pPr>
        <w:rPr>
          <w:sz w:val="28"/>
          <w:szCs w:val="28"/>
        </w:rPr>
      </w:pPr>
      <w:r w:rsidRPr="00936DEF">
        <w:rPr>
          <w:i/>
          <w:sz w:val="28"/>
          <w:szCs w:val="28"/>
        </w:rPr>
        <w:t xml:space="preserve">(Основание: </w:t>
      </w:r>
      <w:hyperlink r:id="rId199"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83" w:name="_ref_1-a7d36e424a954b"/>
      <w:r w:rsidRPr="00936DEF">
        <w:rPr>
          <w:sz w:val="28"/>
          <w:szCs w:val="28"/>
        </w:rPr>
        <w:lastRenderedPageBreak/>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83"/>
    </w:p>
    <w:p w:rsidR="001F69A2" w:rsidRPr="00936DEF" w:rsidRDefault="001F69A2">
      <w:pPr>
        <w:rPr>
          <w:sz w:val="28"/>
          <w:szCs w:val="28"/>
        </w:rPr>
      </w:pPr>
      <w:r w:rsidRPr="00936DEF">
        <w:rPr>
          <w:i/>
          <w:sz w:val="28"/>
          <w:szCs w:val="28"/>
        </w:rPr>
        <w:t xml:space="preserve">(Основание: </w:t>
      </w:r>
      <w:hyperlink r:id="rId200"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84" w:name="_ref_1-2487a684569545"/>
      <w:r w:rsidRPr="00936DEF">
        <w:rPr>
          <w:sz w:val="28"/>
          <w:szCs w:val="28"/>
        </w:rPr>
        <w:t xml:space="preserve">Аналитический учет расчетов с подотчетными лицами ведется в Журнале операций расчетов с подотчетными лицами </w:t>
      </w:r>
      <w:hyperlink r:id="rId201" w:history="1">
        <w:r w:rsidRPr="00936DEF">
          <w:rPr>
            <w:rStyle w:val="afc"/>
            <w:sz w:val="28"/>
            <w:szCs w:val="28"/>
          </w:rPr>
          <w:t>(ф. 0504071)</w:t>
        </w:r>
      </w:hyperlink>
      <w:r w:rsidRPr="00936DEF">
        <w:rPr>
          <w:sz w:val="28"/>
          <w:szCs w:val="28"/>
        </w:rPr>
        <w:t>.</w:t>
      </w:r>
      <w:bookmarkEnd w:id="84"/>
    </w:p>
    <w:p w:rsidR="001F69A2" w:rsidRPr="00936DEF" w:rsidRDefault="001F69A2">
      <w:pPr>
        <w:rPr>
          <w:sz w:val="28"/>
          <w:szCs w:val="28"/>
        </w:rPr>
      </w:pPr>
      <w:r w:rsidRPr="00936DEF">
        <w:rPr>
          <w:i/>
          <w:sz w:val="28"/>
          <w:szCs w:val="28"/>
        </w:rPr>
        <w:t xml:space="preserve">(Основание: </w:t>
      </w:r>
      <w:hyperlink r:id="rId202" w:history="1">
        <w:r w:rsidRPr="00936DEF">
          <w:rPr>
            <w:rStyle w:val="afc"/>
            <w:i/>
            <w:sz w:val="28"/>
            <w:szCs w:val="28"/>
          </w:rPr>
          <w:t>п. 218</w:t>
        </w:r>
      </w:hyperlink>
      <w:r w:rsidRPr="00936DEF">
        <w:rPr>
          <w:i/>
          <w:sz w:val="28"/>
          <w:szCs w:val="28"/>
        </w:rPr>
        <w:t xml:space="preserve"> Инструкции № 157н)</w:t>
      </w:r>
    </w:p>
    <w:p w:rsidR="001F69A2" w:rsidRPr="00936DEF" w:rsidRDefault="001F69A2">
      <w:pPr>
        <w:pStyle w:val="2"/>
        <w:rPr>
          <w:sz w:val="28"/>
          <w:szCs w:val="28"/>
        </w:rPr>
      </w:pPr>
      <w:bookmarkStart w:id="85" w:name="_ref_1-30a8597693694b"/>
      <w:r w:rsidRPr="00936DEF">
        <w:rPr>
          <w:sz w:val="28"/>
          <w:szCs w:val="28"/>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03" w:history="1">
        <w:r w:rsidRPr="00936DEF">
          <w:rPr>
            <w:rStyle w:val="afc"/>
            <w:sz w:val="28"/>
            <w:szCs w:val="28"/>
          </w:rPr>
          <w:t>ф. 0504071</w:t>
        </w:r>
      </w:hyperlink>
      <w:r w:rsidRPr="00936DEF">
        <w:rPr>
          <w:sz w:val="28"/>
          <w:szCs w:val="28"/>
        </w:rPr>
        <w:t>).</w:t>
      </w:r>
      <w:bookmarkEnd w:id="85"/>
    </w:p>
    <w:p w:rsidR="001F69A2" w:rsidRPr="00936DEF" w:rsidRDefault="001F69A2">
      <w:pPr>
        <w:rPr>
          <w:sz w:val="28"/>
          <w:szCs w:val="28"/>
        </w:rPr>
      </w:pPr>
      <w:r w:rsidRPr="00936DEF">
        <w:rPr>
          <w:i/>
          <w:sz w:val="28"/>
          <w:szCs w:val="28"/>
        </w:rPr>
        <w:t xml:space="preserve">(Основание: </w:t>
      </w:r>
      <w:hyperlink r:id="rId204" w:history="1">
        <w:r w:rsidRPr="00936DEF">
          <w:rPr>
            <w:rStyle w:val="afc"/>
            <w:i/>
            <w:sz w:val="28"/>
            <w:szCs w:val="28"/>
          </w:rPr>
          <w:t>п. 257</w:t>
        </w:r>
      </w:hyperlink>
      <w:r w:rsidRPr="00936DEF">
        <w:rPr>
          <w:i/>
          <w:sz w:val="28"/>
          <w:szCs w:val="28"/>
        </w:rPr>
        <w:t xml:space="preserve"> Инструкции № 157н)</w:t>
      </w:r>
    </w:p>
    <w:p w:rsidR="001F69A2" w:rsidRPr="00936DEF" w:rsidRDefault="001F69A2">
      <w:pPr>
        <w:pStyle w:val="2"/>
        <w:rPr>
          <w:sz w:val="28"/>
          <w:szCs w:val="28"/>
        </w:rPr>
      </w:pPr>
      <w:bookmarkStart w:id="86" w:name="_ref_1-e3ea9b3ebfbc4d"/>
      <w:r w:rsidRPr="00936DEF">
        <w:rPr>
          <w:sz w:val="28"/>
          <w:szCs w:val="28"/>
        </w:rPr>
        <w:t xml:space="preserve">Аналитический учет расчетов по платежам в бюджеты ведется в </w:t>
      </w:r>
      <w:proofErr w:type="spellStart"/>
      <w:r w:rsidRPr="00936DEF">
        <w:rPr>
          <w:sz w:val="28"/>
          <w:szCs w:val="28"/>
        </w:rPr>
        <w:t>Многографной</w:t>
      </w:r>
      <w:proofErr w:type="spellEnd"/>
      <w:r w:rsidRPr="00936DEF">
        <w:rPr>
          <w:sz w:val="28"/>
          <w:szCs w:val="28"/>
        </w:rPr>
        <w:t xml:space="preserve"> карточке (</w:t>
      </w:r>
      <w:hyperlink r:id="rId205" w:history="1">
        <w:r w:rsidRPr="00936DEF">
          <w:rPr>
            <w:rStyle w:val="afc"/>
            <w:sz w:val="28"/>
            <w:szCs w:val="28"/>
          </w:rPr>
          <w:t>ф. 0504054</w:t>
        </w:r>
      </w:hyperlink>
      <w:r w:rsidRPr="00936DEF">
        <w:rPr>
          <w:sz w:val="28"/>
          <w:szCs w:val="28"/>
        </w:rPr>
        <w:t>).</w:t>
      </w:r>
      <w:bookmarkEnd w:id="86"/>
    </w:p>
    <w:p w:rsidR="001F69A2" w:rsidRPr="00936DEF" w:rsidRDefault="001F69A2">
      <w:pPr>
        <w:rPr>
          <w:sz w:val="28"/>
          <w:szCs w:val="28"/>
        </w:rPr>
      </w:pPr>
      <w:r w:rsidRPr="00936DEF">
        <w:rPr>
          <w:i/>
          <w:sz w:val="28"/>
          <w:szCs w:val="28"/>
        </w:rPr>
        <w:t xml:space="preserve">(Основание: </w:t>
      </w:r>
      <w:hyperlink r:id="rId206" w:history="1">
        <w:r w:rsidRPr="00936DEF">
          <w:rPr>
            <w:rStyle w:val="afc"/>
            <w:i/>
            <w:sz w:val="28"/>
            <w:szCs w:val="28"/>
          </w:rPr>
          <w:t>п. 264</w:t>
        </w:r>
      </w:hyperlink>
      <w:r w:rsidRPr="00936DEF">
        <w:rPr>
          <w:i/>
          <w:sz w:val="28"/>
          <w:szCs w:val="28"/>
        </w:rPr>
        <w:t xml:space="preserve"> Инструкции № 157н)</w:t>
      </w:r>
    </w:p>
    <w:p w:rsidR="001F69A2" w:rsidRPr="00936DEF" w:rsidRDefault="001F69A2">
      <w:pPr>
        <w:pStyle w:val="2"/>
        <w:rPr>
          <w:sz w:val="28"/>
          <w:szCs w:val="28"/>
        </w:rPr>
      </w:pPr>
      <w:bookmarkStart w:id="87" w:name="_ref_1-0ca738b5835e41"/>
      <w:r w:rsidRPr="00936DEF">
        <w:rPr>
          <w:sz w:val="28"/>
          <w:szCs w:val="28"/>
        </w:rPr>
        <w:t>Аналитический учет расчетов по оплате труда ведется по каждому получателю.</w:t>
      </w:r>
      <w:bookmarkEnd w:id="87"/>
    </w:p>
    <w:p w:rsidR="001F69A2" w:rsidRPr="00936DEF" w:rsidRDefault="001F69A2">
      <w:pPr>
        <w:rPr>
          <w:sz w:val="28"/>
          <w:szCs w:val="28"/>
        </w:rPr>
      </w:pPr>
      <w:r w:rsidRPr="00936DEF">
        <w:rPr>
          <w:i/>
          <w:sz w:val="28"/>
          <w:szCs w:val="28"/>
        </w:rPr>
        <w:t xml:space="preserve">(Основание: </w:t>
      </w:r>
      <w:hyperlink r:id="rId207" w:history="1">
        <w:r w:rsidRPr="00936DEF">
          <w:rPr>
            <w:rStyle w:val="afc"/>
            <w:i/>
            <w:sz w:val="28"/>
            <w:szCs w:val="28"/>
          </w:rPr>
          <w:t>п. 257</w:t>
        </w:r>
      </w:hyperlink>
      <w:r w:rsidRPr="00936DEF">
        <w:rPr>
          <w:i/>
          <w:sz w:val="28"/>
          <w:szCs w:val="28"/>
        </w:rPr>
        <w:t xml:space="preserve"> Инструкции № 157н)</w:t>
      </w:r>
    </w:p>
    <w:p w:rsidR="001F69A2" w:rsidRPr="00936DEF" w:rsidRDefault="001F69A2">
      <w:pPr>
        <w:pStyle w:val="2"/>
        <w:rPr>
          <w:sz w:val="28"/>
          <w:szCs w:val="28"/>
        </w:rPr>
      </w:pPr>
      <w:bookmarkStart w:id="88" w:name="_ref_1-f4c21c54de794e"/>
      <w:r w:rsidRPr="00936DEF">
        <w:rPr>
          <w:sz w:val="28"/>
          <w:szCs w:val="28"/>
        </w:rPr>
        <w:t>В Табеле учета использования рабочего времени (</w:t>
      </w:r>
      <w:hyperlink r:id="rId208" w:history="1">
        <w:r w:rsidRPr="00936DEF">
          <w:rPr>
            <w:rStyle w:val="afc"/>
            <w:sz w:val="28"/>
            <w:szCs w:val="28"/>
          </w:rPr>
          <w:t>ф. 0504421</w:t>
        </w:r>
      </w:hyperlink>
      <w:r w:rsidRPr="00936DEF">
        <w:rPr>
          <w:sz w:val="28"/>
          <w:szCs w:val="28"/>
        </w:rPr>
        <w:t>) отражаются фактические затраты рабочего времени.</w:t>
      </w:r>
      <w:bookmarkEnd w:id="88"/>
    </w:p>
    <w:p w:rsidR="001F69A2" w:rsidRPr="00936DEF" w:rsidRDefault="001F69A2">
      <w:pPr>
        <w:rPr>
          <w:sz w:val="28"/>
          <w:szCs w:val="28"/>
        </w:rPr>
      </w:pPr>
      <w:r w:rsidRPr="00936DEF">
        <w:rPr>
          <w:i/>
          <w:sz w:val="28"/>
          <w:szCs w:val="28"/>
        </w:rPr>
        <w:t xml:space="preserve">(Основание: Методические </w:t>
      </w:r>
      <w:hyperlink r:id="rId209" w:history="1">
        <w:r w:rsidR="00DA5BAF" w:rsidRPr="00DA5BAF">
          <w:rPr>
            <w:rStyle w:val="afc"/>
            <w:i/>
            <w:sz w:val="28"/>
            <w:szCs w:val="28"/>
            <w:u w:val="none"/>
          </w:rPr>
          <w:t>указания</w:t>
        </w:r>
      </w:hyperlink>
      <w:r w:rsidRPr="00936DEF">
        <w:rPr>
          <w:i/>
          <w:sz w:val="28"/>
          <w:szCs w:val="28"/>
        </w:rPr>
        <w:t xml:space="preserve"> № 52н)</w:t>
      </w:r>
    </w:p>
    <w:p w:rsidR="001F69A2" w:rsidRPr="00936DEF" w:rsidRDefault="001F69A2">
      <w:pPr>
        <w:pStyle w:val="2"/>
        <w:rPr>
          <w:sz w:val="28"/>
          <w:szCs w:val="28"/>
        </w:rPr>
      </w:pPr>
      <w:bookmarkStart w:id="89" w:name="_ref_1-1d3797c7af0540"/>
      <w:r w:rsidRPr="00936DEF">
        <w:rPr>
          <w:sz w:val="28"/>
          <w:szCs w:val="28"/>
        </w:rPr>
        <w:t>По не исполненной в срок и не соответствующей критериям признания актива дебиторской задолженности создается резерв.</w:t>
      </w:r>
      <w:bookmarkEnd w:id="89"/>
    </w:p>
    <w:p w:rsidR="001F69A2" w:rsidRPr="00EC56F6" w:rsidRDefault="001F69A2">
      <w:pPr>
        <w:rPr>
          <w:sz w:val="28"/>
          <w:szCs w:val="28"/>
        </w:rPr>
      </w:pPr>
      <w:r w:rsidRPr="00EC56F6">
        <w:rPr>
          <w:sz w:val="28"/>
          <w:szCs w:val="28"/>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1F69A2" w:rsidRPr="00936DEF" w:rsidRDefault="001F69A2">
      <w:pPr>
        <w:rPr>
          <w:sz w:val="28"/>
          <w:szCs w:val="28"/>
        </w:rPr>
      </w:pPr>
      <w:r w:rsidRPr="00936DEF">
        <w:rPr>
          <w:i/>
          <w:sz w:val="28"/>
          <w:szCs w:val="28"/>
        </w:rPr>
        <w:t xml:space="preserve">(Основание: </w:t>
      </w:r>
      <w:hyperlink r:id="rId210" w:history="1">
        <w:r w:rsidRPr="00936DEF">
          <w:rPr>
            <w:rStyle w:val="afc"/>
            <w:i/>
            <w:sz w:val="28"/>
            <w:szCs w:val="28"/>
          </w:rPr>
          <w:t>п. 11</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Доходы</w:t>
      </w:r>
      <w:r w:rsidR="00253BF2" w:rsidRPr="00253BF2">
        <w:rPr>
          <w:i/>
          <w:sz w:val="28"/>
          <w:szCs w:val="28"/>
        </w:rPr>
        <w:t>»</w:t>
      </w:r>
      <w:r w:rsidRPr="00936DEF">
        <w:rPr>
          <w:i/>
          <w:sz w:val="28"/>
          <w:szCs w:val="28"/>
        </w:rPr>
        <w:t xml:space="preserve">, </w:t>
      </w:r>
      <w:hyperlink r:id="rId211"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90" w:name="_ref_1-61b634ba8fc149"/>
      <w:r w:rsidRPr="00936DEF">
        <w:rPr>
          <w:sz w:val="28"/>
          <w:szCs w:val="28"/>
        </w:rPr>
        <w:t xml:space="preserve">Резерв по сомнительной задолженности формируется (корректируется) один раз в год - на конец отчетного </w:t>
      </w:r>
      <w:r w:rsidR="00FB1333" w:rsidRPr="00FB1333">
        <w:rPr>
          <w:sz w:val="28"/>
          <w:szCs w:val="28"/>
        </w:rPr>
        <w:t>года</w:t>
      </w:r>
      <w:r w:rsidRPr="00936DEF">
        <w:rPr>
          <w:sz w:val="28"/>
          <w:szCs w:val="28"/>
        </w:rPr>
        <w:t>.</w:t>
      </w:r>
      <w:bookmarkEnd w:id="90"/>
    </w:p>
    <w:p w:rsidR="001F69A2" w:rsidRPr="00EC56F6" w:rsidRDefault="001F69A2">
      <w:pPr>
        <w:pStyle w:val="2"/>
        <w:rPr>
          <w:sz w:val="28"/>
          <w:szCs w:val="28"/>
        </w:rPr>
      </w:pPr>
      <w:bookmarkStart w:id="91" w:name="_ref_1-c0900f4cd9e04b"/>
      <w:r w:rsidRPr="00EC56F6">
        <w:rPr>
          <w:sz w:val="28"/>
          <w:szCs w:val="28"/>
        </w:rPr>
        <w:t>Создание резерва по сомнительной задолженности отражается путем уменьшения величины такой задолженности и относится на счет 0 401 10 173.</w:t>
      </w:r>
      <w:bookmarkEnd w:id="91"/>
    </w:p>
    <w:p w:rsidR="001F69A2" w:rsidRPr="00936DEF" w:rsidRDefault="001F69A2">
      <w:pPr>
        <w:rPr>
          <w:sz w:val="28"/>
          <w:szCs w:val="28"/>
        </w:rPr>
      </w:pPr>
      <w:r w:rsidRPr="00936DEF">
        <w:rPr>
          <w:i/>
          <w:sz w:val="28"/>
          <w:szCs w:val="28"/>
        </w:rPr>
        <w:t xml:space="preserve">(Основание: </w:t>
      </w:r>
      <w:hyperlink r:id="rId212" w:history="1">
        <w:r w:rsidRPr="00936DEF">
          <w:rPr>
            <w:rStyle w:val="afc"/>
            <w:i/>
            <w:sz w:val="28"/>
            <w:szCs w:val="28"/>
          </w:rPr>
          <w:t>п. 11</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Доходы</w:t>
      </w:r>
      <w:r w:rsidR="00253BF2" w:rsidRPr="00253BF2">
        <w:rPr>
          <w:i/>
          <w:sz w:val="28"/>
          <w:szCs w:val="28"/>
        </w:rPr>
        <w:t>»</w:t>
      </w:r>
      <w:r w:rsidRPr="00936DEF">
        <w:rPr>
          <w:i/>
          <w:sz w:val="28"/>
          <w:szCs w:val="28"/>
        </w:rPr>
        <w:t xml:space="preserve">, </w:t>
      </w:r>
      <w:hyperlink r:id="rId213" w:history="1">
        <w:r w:rsidRPr="00936DEF">
          <w:rPr>
            <w:rStyle w:val="afc"/>
            <w:i/>
            <w:sz w:val="28"/>
            <w:szCs w:val="28"/>
          </w:rPr>
          <w:t>Письмо</w:t>
        </w:r>
      </w:hyperlink>
      <w:r w:rsidRPr="00936DEF">
        <w:rPr>
          <w:i/>
          <w:sz w:val="28"/>
          <w:szCs w:val="28"/>
        </w:rPr>
        <w:t xml:space="preserve"> Минфина России от 26.04.</w:t>
      </w:r>
      <w:r w:rsidR="00FB1333" w:rsidRPr="00FB1333">
        <w:rPr>
          <w:i/>
          <w:sz w:val="28"/>
          <w:szCs w:val="28"/>
        </w:rPr>
        <w:t xml:space="preserve">2019 года </w:t>
      </w:r>
      <w:r w:rsidRPr="00936DEF">
        <w:rPr>
          <w:i/>
          <w:sz w:val="28"/>
          <w:szCs w:val="28"/>
        </w:rPr>
        <w:t>№ 02-07-10/31169)</w:t>
      </w:r>
    </w:p>
    <w:p w:rsidR="001F69A2" w:rsidRPr="00936DEF" w:rsidRDefault="001F69A2">
      <w:pPr>
        <w:pStyle w:val="1"/>
        <w:rPr>
          <w:sz w:val="28"/>
        </w:rPr>
      </w:pPr>
      <w:bookmarkStart w:id="92" w:name="_ref_1-f8de209f15c34c"/>
      <w:r w:rsidRPr="00936DEF">
        <w:rPr>
          <w:sz w:val="28"/>
        </w:rPr>
        <w:lastRenderedPageBreak/>
        <w:t>Финансовый результат</w:t>
      </w:r>
      <w:bookmarkEnd w:id="92"/>
    </w:p>
    <w:p w:rsidR="00C2524B" w:rsidRDefault="00C2524B" w:rsidP="00C2524B">
      <w:pPr>
        <w:pStyle w:val="2"/>
        <w:rPr>
          <w:sz w:val="28"/>
          <w:szCs w:val="28"/>
        </w:rPr>
      </w:pPr>
      <w:bookmarkStart w:id="93" w:name="_ref_1-cd39ec971d784d"/>
      <w:r w:rsidRPr="00C2524B">
        <w:rPr>
          <w:sz w:val="28"/>
          <w:szCs w:val="28"/>
        </w:rPr>
        <w:t>При определении финансового результата деятельности министерства за отчетный период доходы и расходы учитываются по методу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при расчетах, связанных с осуществлением указанных операций.</w:t>
      </w:r>
    </w:p>
    <w:p w:rsidR="001F69A2" w:rsidRPr="00936DEF" w:rsidRDefault="001F69A2">
      <w:pPr>
        <w:pStyle w:val="2"/>
        <w:rPr>
          <w:sz w:val="28"/>
          <w:szCs w:val="28"/>
        </w:rPr>
      </w:pPr>
      <w:r w:rsidRPr="00936DEF">
        <w:rPr>
          <w:sz w:val="28"/>
          <w:szCs w:val="28"/>
        </w:rPr>
        <w:t>Доходы от реализации нефинансовых активов признаются на дату их реализации (перехода права собственности).</w:t>
      </w:r>
      <w:bookmarkEnd w:id="93"/>
    </w:p>
    <w:p w:rsidR="001F69A2" w:rsidRPr="00936DEF" w:rsidRDefault="001F69A2">
      <w:pPr>
        <w:rPr>
          <w:sz w:val="28"/>
          <w:szCs w:val="28"/>
        </w:rPr>
      </w:pPr>
      <w:r w:rsidRPr="00936DEF">
        <w:rPr>
          <w:i/>
          <w:sz w:val="28"/>
          <w:szCs w:val="28"/>
        </w:rPr>
        <w:t xml:space="preserve">(Основание: </w:t>
      </w:r>
      <w:hyperlink r:id="rId214"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rPr>
          <w:sz w:val="28"/>
          <w:szCs w:val="28"/>
        </w:rPr>
      </w:pPr>
      <w:r w:rsidRPr="00936DEF">
        <w:rPr>
          <w:sz w:val="28"/>
          <w:szCs w:val="28"/>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15" w:history="1">
        <w:r w:rsidRPr="00936DEF">
          <w:rPr>
            <w:rStyle w:val="afc"/>
            <w:sz w:val="28"/>
            <w:szCs w:val="28"/>
          </w:rPr>
          <w:t>ф. 0504833</w:t>
        </w:r>
      </w:hyperlink>
      <w:r w:rsidRPr="00936DEF">
        <w:rPr>
          <w:sz w:val="28"/>
          <w:szCs w:val="28"/>
        </w:rPr>
        <w:t>).</w:t>
      </w:r>
    </w:p>
    <w:p w:rsidR="001F69A2" w:rsidRPr="00936DEF" w:rsidRDefault="001F69A2">
      <w:pPr>
        <w:rPr>
          <w:sz w:val="28"/>
          <w:szCs w:val="28"/>
        </w:rPr>
      </w:pPr>
      <w:r w:rsidRPr="00936DEF">
        <w:rPr>
          <w:i/>
          <w:sz w:val="28"/>
          <w:szCs w:val="28"/>
        </w:rPr>
        <w:t xml:space="preserve">(Основание: </w:t>
      </w:r>
      <w:hyperlink r:id="rId216" w:history="1">
        <w:r w:rsidRPr="00936DEF">
          <w:rPr>
            <w:rStyle w:val="afc"/>
            <w:i/>
            <w:sz w:val="28"/>
            <w:szCs w:val="28"/>
          </w:rPr>
          <w:t>п. 25</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Аренда</w:t>
      </w:r>
      <w:r w:rsidR="00253BF2" w:rsidRPr="00253BF2">
        <w:rPr>
          <w:i/>
          <w:sz w:val="28"/>
          <w:szCs w:val="28"/>
        </w:rPr>
        <w:t>»</w:t>
      </w:r>
      <w:r w:rsidRPr="00936DEF">
        <w:rPr>
          <w:i/>
          <w:sz w:val="28"/>
          <w:szCs w:val="28"/>
        </w:rPr>
        <w:t xml:space="preserve">, </w:t>
      </w:r>
      <w:hyperlink r:id="rId217"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E081C" w:rsidRDefault="001F69A2" w:rsidP="008B06F2">
      <w:pPr>
        <w:pStyle w:val="2"/>
        <w:ind w:firstLine="567"/>
        <w:rPr>
          <w:color w:val="000000" w:themeColor="text1"/>
          <w:sz w:val="28"/>
          <w:szCs w:val="28"/>
        </w:rPr>
      </w:pPr>
      <w:bookmarkStart w:id="94" w:name="_ref_1-9acfb7b8eb8b4a"/>
      <w:r w:rsidRPr="009E081C">
        <w:rPr>
          <w:color w:val="000000" w:themeColor="text1"/>
          <w:sz w:val="28"/>
          <w:szCs w:val="28"/>
        </w:rPr>
        <w:t xml:space="preserve">Расходы на выплату отпускных за неотработанные дни отпуска относятся на финансовый результат текущего финансового </w:t>
      </w:r>
      <w:r w:rsidR="00533154" w:rsidRPr="009E081C">
        <w:rPr>
          <w:color w:val="000000" w:themeColor="text1"/>
          <w:sz w:val="28"/>
          <w:szCs w:val="28"/>
        </w:rPr>
        <w:t xml:space="preserve">года </w:t>
      </w:r>
      <w:r w:rsidRPr="009E081C">
        <w:rPr>
          <w:color w:val="000000" w:themeColor="text1"/>
          <w:sz w:val="28"/>
          <w:szCs w:val="28"/>
        </w:rPr>
        <w:t>в размере</w:t>
      </w:r>
      <w:r w:rsidR="009E081C" w:rsidRPr="009E081C">
        <w:rPr>
          <w:color w:val="000000" w:themeColor="text1"/>
          <w:sz w:val="28"/>
          <w:szCs w:val="28"/>
        </w:rPr>
        <w:t xml:space="preserve"> 1/12 начисленной суммы в разрезе каждого работника</w:t>
      </w:r>
      <w:r w:rsidRPr="009E081C">
        <w:rPr>
          <w:color w:val="000000" w:themeColor="text1"/>
          <w:sz w:val="28"/>
          <w:szCs w:val="28"/>
        </w:rPr>
        <w:t>.</w:t>
      </w:r>
      <w:bookmarkEnd w:id="94"/>
    </w:p>
    <w:p w:rsidR="001F69A2" w:rsidRPr="00936DEF" w:rsidRDefault="001F69A2">
      <w:pPr>
        <w:rPr>
          <w:sz w:val="28"/>
          <w:szCs w:val="28"/>
        </w:rPr>
      </w:pPr>
      <w:r w:rsidRPr="00936DEF">
        <w:rPr>
          <w:i/>
          <w:sz w:val="28"/>
          <w:szCs w:val="28"/>
        </w:rPr>
        <w:t xml:space="preserve">(Основание: </w:t>
      </w:r>
      <w:hyperlink r:id="rId218" w:history="1">
        <w:r w:rsidRPr="00936DEF">
          <w:rPr>
            <w:rStyle w:val="afc"/>
            <w:i/>
            <w:sz w:val="28"/>
            <w:szCs w:val="28"/>
          </w:rPr>
          <w:t>п. 302</w:t>
        </w:r>
      </w:hyperlink>
      <w:r w:rsidRPr="00936DEF">
        <w:rPr>
          <w:i/>
          <w:sz w:val="28"/>
          <w:szCs w:val="28"/>
        </w:rPr>
        <w:t xml:space="preserve"> Инструкции № 157н)</w:t>
      </w:r>
    </w:p>
    <w:p w:rsidR="00207239" w:rsidRPr="00207239" w:rsidRDefault="00207239" w:rsidP="00207239">
      <w:pPr>
        <w:pStyle w:val="2"/>
        <w:rPr>
          <w:sz w:val="28"/>
          <w:szCs w:val="28"/>
        </w:rPr>
      </w:pPr>
      <w:bookmarkStart w:id="95" w:name="_ref_1-70b7b8c0814e49"/>
      <w:r w:rsidRPr="00207239">
        <w:rPr>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относятся на расходы текущего финансового года на основании счета на получение субсидии, предъявляемого получателем субсидии.</w:t>
      </w:r>
    </w:p>
    <w:p w:rsidR="00207239" w:rsidRDefault="00207239" w:rsidP="00207239">
      <w:pPr>
        <w:pStyle w:val="2"/>
        <w:rPr>
          <w:sz w:val="28"/>
          <w:szCs w:val="28"/>
        </w:rPr>
      </w:pPr>
      <w:r>
        <w:rPr>
          <w:sz w:val="28"/>
          <w:szCs w:val="28"/>
        </w:rPr>
        <w:t>Субсидии на финансовое обеспечение затрат в связи с производством (реализацией товаров), выполнением работ, оказанием услуг</w:t>
      </w:r>
      <w:r w:rsidRPr="003144CE">
        <w:rPr>
          <w:sz w:val="28"/>
          <w:szCs w:val="28"/>
        </w:rPr>
        <w:t xml:space="preserve"> </w:t>
      </w:r>
      <w:r>
        <w:rPr>
          <w:sz w:val="28"/>
          <w:szCs w:val="28"/>
        </w:rPr>
        <w:t xml:space="preserve">относятся на расходы </w:t>
      </w:r>
      <w:r w:rsidRPr="003144CE">
        <w:rPr>
          <w:sz w:val="28"/>
          <w:szCs w:val="28"/>
        </w:rPr>
        <w:t>т</w:t>
      </w:r>
      <w:r w:rsidRPr="003144CE">
        <w:rPr>
          <w:bCs w:val="0"/>
          <w:sz w:val="28"/>
          <w:szCs w:val="28"/>
        </w:rPr>
        <w:t>екущего финансового года</w:t>
      </w:r>
      <w:r>
        <w:rPr>
          <w:bCs w:val="0"/>
          <w:sz w:val="28"/>
          <w:szCs w:val="28"/>
        </w:rPr>
        <w:t xml:space="preserve"> на основании </w:t>
      </w:r>
      <w:r>
        <w:rPr>
          <w:sz w:val="28"/>
          <w:szCs w:val="28"/>
        </w:rPr>
        <w:t xml:space="preserve">отчета об осуществлении расходов, источником финансового обеспечения которых является </w:t>
      </w:r>
      <w:proofErr w:type="gramStart"/>
      <w:r>
        <w:rPr>
          <w:sz w:val="28"/>
          <w:szCs w:val="28"/>
        </w:rPr>
        <w:t>субсидия,  установленные</w:t>
      </w:r>
      <w:proofErr w:type="gramEnd"/>
      <w:r>
        <w:rPr>
          <w:sz w:val="28"/>
          <w:szCs w:val="28"/>
        </w:rPr>
        <w:t xml:space="preserve"> министерством в договоре о предоставлении субсидии</w:t>
      </w:r>
    </w:p>
    <w:p w:rsidR="001F69A2" w:rsidRPr="00936DEF" w:rsidRDefault="001F69A2">
      <w:pPr>
        <w:pStyle w:val="2"/>
        <w:rPr>
          <w:sz w:val="28"/>
          <w:szCs w:val="28"/>
        </w:rPr>
      </w:pPr>
      <w:r w:rsidRPr="00936DEF">
        <w:rPr>
          <w:sz w:val="28"/>
          <w:szCs w:val="28"/>
        </w:rPr>
        <w:t>В учете формируются следующие резервы предстоящих расходов:</w:t>
      </w:r>
      <w:bookmarkEnd w:id="95"/>
    </w:p>
    <w:p w:rsidR="001F69A2" w:rsidRPr="00936DEF" w:rsidRDefault="001F69A2" w:rsidP="008B06F2">
      <w:pPr>
        <w:pStyle w:val="ab"/>
        <w:numPr>
          <w:ilvl w:val="1"/>
          <w:numId w:val="9"/>
        </w:numPr>
        <w:spacing w:after="0"/>
        <w:ind w:firstLine="567"/>
        <w:jc w:val="both"/>
        <w:rPr>
          <w:sz w:val="28"/>
          <w:szCs w:val="28"/>
        </w:rPr>
      </w:pPr>
      <w:proofErr w:type="gramStart"/>
      <w:r w:rsidRPr="00936DEF">
        <w:rPr>
          <w:sz w:val="28"/>
          <w:szCs w:val="28"/>
        </w:rPr>
        <w:t>резерв</w:t>
      </w:r>
      <w:proofErr w:type="gramEnd"/>
      <w:r w:rsidRPr="00936DEF">
        <w:rPr>
          <w:sz w:val="28"/>
          <w:szCs w:val="28"/>
        </w:rPr>
        <w:t xml:space="preserve">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1F69A2" w:rsidRPr="00207239" w:rsidRDefault="001F69A2" w:rsidP="008B06F2">
      <w:pPr>
        <w:pStyle w:val="ab"/>
        <w:numPr>
          <w:ilvl w:val="1"/>
          <w:numId w:val="9"/>
        </w:numPr>
        <w:spacing w:after="0"/>
        <w:ind w:firstLine="567"/>
        <w:jc w:val="both"/>
        <w:rPr>
          <w:sz w:val="28"/>
          <w:szCs w:val="28"/>
        </w:rPr>
      </w:pPr>
      <w:proofErr w:type="gramStart"/>
      <w:r w:rsidRPr="00207239">
        <w:rPr>
          <w:sz w:val="28"/>
          <w:szCs w:val="28"/>
        </w:rPr>
        <w:t>резерв</w:t>
      </w:r>
      <w:proofErr w:type="gramEnd"/>
      <w:r w:rsidRPr="00207239">
        <w:rPr>
          <w:sz w:val="28"/>
          <w:szCs w:val="28"/>
        </w:rPr>
        <w:t xml:space="preserve"> для оплаты фактически осуществленных затрат, по которым не поступили документы контрагентов.</w:t>
      </w:r>
    </w:p>
    <w:p w:rsidR="001F69A2" w:rsidRPr="00936DEF" w:rsidRDefault="001F69A2">
      <w:pPr>
        <w:rPr>
          <w:sz w:val="28"/>
          <w:szCs w:val="28"/>
        </w:rPr>
      </w:pPr>
      <w:r w:rsidRPr="00936DEF">
        <w:rPr>
          <w:i/>
          <w:sz w:val="28"/>
          <w:szCs w:val="28"/>
        </w:rPr>
        <w:lastRenderedPageBreak/>
        <w:t xml:space="preserve">(Основание: </w:t>
      </w:r>
      <w:hyperlink r:id="rId219" w:history="1">
        <w:r w:rsidRPr="00936DEF">
          <w:rPr>
            <w:rStyle w:val="afc"/>
            <w:i/>
            <w:sz w:val="28"/>
            <w:szCs w:val="28"/>
          </w:rPr>
          <w:t>п. 302.1</w:t>
        </w:r>
      </w:hyperlink>
      <w:r w:rsidRPr="00936DEF">
        <w:rPr>
          <w:i/>
          <w:sz w:val="28"/>
          <w:szCs w:val="28"/>
        </w:rPr>
        <w:t xml:space="preserve"> Инструкции № 157н, </w:t>
      </w:r>
      <w:hyperlink r:id="rId220" w:history="1">
        <w:r w:rsidRPr="00936DEF">
          <w:rPr>
            <w:rStyle w:val="afc"/>
            <w:i/>
            <w:sz w:val="28"/>
            <w:szCs w:val="28"/>
          </w:rPr>
          <w:t>п. 6</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Резервы</w:t>
      </w:r>
      <w:r w:rsidR="00253BF2" w:rsidRPr="00253BF2">
        <w:rPr>
          <w:sz w:val="28"/>
          <w:szCs w:val="28"/>
        </w:rPr>
        <w:t>»</w:t>
      </w:r>
      <w:r w:rsidRPr="00936DEF">
        <w:rPr>
          <w:i/>
          <w:sz w:val="28"/>
          <w:szCs w:val="28"/>
        </w:rPr>
        <w:t>)</w:t>
      </w:r>
    </w:p>
    <w:p w:rsidR="001F69A2" w:rsidRPr="00533154" w:rsidRDefault="001F69A2">
      <w:pPr>
        <w:pStyle w:val="2"/>
        <w:rPr>
          <w:color w:val="FF0000"/>
          <w:sz w:val="28"/>
          <w:szCs w:val="28"/>
        </w:rPr>
      </w:pPr>
      <w:bookmarkStart w:id="96" w:name="_ref_1-571227ca99514a"/>
      <w:r w:rsidRPr="00936DEF">
        <w:rPr>
          <w:sz w:val="28"/>
          <w:szCs w:val="28"/>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w:t>
      </w:r>
      <w:r w:rsidRPr="00533154">
        <w:rPr>
          <w:color w:val="FF0000"/>
          <w:sz w:val="28"/>
          <w:szCs w:val="28"/>
        </w:rPr>
        <w:t xml:space="preserve">Приложения </w:t>
      </w:r>
      <w:r w:rsidR="002943AC" w:rsidRPr="002943AC">
        <w:rPr>
          <w:color w:val="FF0000"/>
          <w:sz w:val="28"/>
          <w:szCs w:val="28"/>
        </w:rPr>
        <w:t>11</w:t>
      </w:r>
      <w:r w:rsidRPr="00533154">
        <w:rPr>
          <w:color w:val="FF0000"/>
          <w:sz w:val="28"/>
          <w:szCs w:val="28"/>
        </w:rPr>
        <w:t xml:space="preserve"> к настоящей Учетной политике.</w:t>
      </w:r>
      <w:bookmarkEnd w:id="96"/>
    </w:p>
    <w:p w:rsidR="001F69A2" w:rsidRPr="00936DEF" w:rsidRDefault="001F69A2">
      <w:pPr>
        <w:rPr>
          <w:sz w:val="28"/>
          <w:szCs w:val="28"/>
        </w:rPr>
      </w:pPr>
      <w:r w:rsidRPr="00936DEF">
        <w:rPr>
          <w:i/>
          <w:sz w:val="28"/>
          <w:szCs w:val="28"/>
        </w:rPr>
        <w:t xml:space="preserve">(Основание: </w:t>
      </w:r>
      <w:hyperlink r:id="rId221" w:history="1">
        <w:r w:rsidRPr="00936DEF">
          <w:rPr>
            <w:rStyle w:val="afc"/>
            <w:i/>
            <w:sz w:val="28"/>
            <w:szCs w:val="28"/>
          </w:rPr>
          <w:t>п. 10</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Выплаты персоналу</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97" w:name="_ref_1-c1a65cda3f114f"/>
      <w:r w:rsidRPr="00936DEF">
        <w:rPr>
          <w:sz w:val="28"/>
          <w:szCs w:val="28"/>
        </w:rPr>
        <w:t xml:space="preserve">Аналитический учет резервов предстоящих расходов ведется в </w:t>
      </w:r>
      <w:proofErr w:type="spellStart"/>
      <w:r w:rsidRPr="00936DEF">
        <w:rPr>
          <w:sz w:val="28"/>
          <w:szCs w:val="28"/>
        </w:rPr>
        <w:t>Многографной</w:t>
      </w:r>
      <w:proofErr w:type="spellEnd"/>
      <w:r w:rsidRPr="00936DEF">
        <w:rPr>
          <w:sz w:val="28"/>
          <w:szCs w:val="28"/>
        </w:rPr>
        <w:t xml:space="preserve"> карточке </w:t>
      </w:r>
      <w:hyperlink r:id="rId222" w:history="1">
        <w:r w:rsidRPr="00936DEF">
          <w:rPr>
            <w:rStyle w:val="afc"/>
            <w:sz w:val="28"/>
            <w:szCs w:val="28"/>
          </w:rPr>
          <w:t>(ф. 0504054)</w:t>
        </w:r>
      </w:hyperlink>
      <w:r w:rsidRPr="00936DEF">
        <w:rPr>
          <w:sz w:val="28"/>
          <w:szCs w:val="28"/>
        </w:rPr>
        <w:t>.</w:t>
      </w:r>
      <w:bookmarkEnd w:id="97"/>
    </w:p>
    <w:p w:rsidR="001F69A2" w:rsidRPr="00936DEF" w:rsidRDefault="001F69A2">
      <w:pPr>
        <w:rPr>
          <w:sz w:val="28"/>
          <w:szCs w:val="28"/>
        </w:rPr>
      </w:pPr>
      <w:r w:rsidRPr="00936DEF">
        <w:rPr>
          <w:i/>
          <w:sz w:val="28"/>
          <w:szCs w:val="28"/>
        </w:rPr>
        <w:t xml:space="preserve">(Основание: </w:t>
      </w:r>
      <w:hyperlink r:id="rId223" w:history="1">
        <w:r w:rsidRPr="00936DEF">
          <w:rPr>
            <w:rStyle w:val="afc"/>
            <w:i/>
            <w:sz w:val="28"/>
            <w:szCs w:val="28"/>
          </w:rPr>
          <w:t>п. 302.1</w:t>
        </w:r>
      </w:hyperlink>
      <w:r w:rsidRPr="00936DEF">
        <w:rPr>
          <w:i/>
          <w:sz w:val="28"/>
          <w:szCs w:val="28"/>
        </w:rPr>
        <w:t xml:space="preserve"> Инструкции № 157н)</w:t>
      </w:r>
    </w:p>
    <w:p w:rsidR="001F69A2" w:rsidRPr="00936DEF" w:rsidRDefault="001F69A2">
      <w:pPr>
        <w:pStyle w:val="1"/>
        <w:rPr>
          <w:sz w:val="28"/>
        </w:rPr>
      </w:pPr>
      <w:bookmarkStart w:id="98" w:name="_ref_1-74b24bac06b84f"/>
      <w:r w:rsidRPr="00936DEF">
        <w:rPr>
          <w:sz w:val="28"/>
        </w:rPr>
        <w:t>Санкционирование расходов</w:t>
      </w:r>
      <w:bookmarkEnd w:id="98"/>
    </w:p>
    <w:p w:rsidR="001F69A2" w:rsidRPr="00936DEF" w:rsidRDefault="001F69A2">
      <w:pPr>
        <w:pStyle w:val="2"/>
        <w:rPr>
          <w:sz w:val="28"/>
          <w:szCs w:val="28"/>
        </w:rPr>
      </w:pPr>
      <w:bookmarkStart w:id="99" w:name="_ref_1-e5c3201eeb7540"/>
      <w:r w:rsidRPr="00936DEF">
        <w:rPr>
          <w:sz w:val="28"/>
          <w:szCs w:val="28"/>
        </w:rPr>
        <w:t>Учет принимаемых обязательств осуществляется на основании:</w:t>
      </w:r>
      <w:bookmarkEnd w:id="99"/>
    </w:p>
    <w:p w:rsidR="001F69A2" w:rsidRPr="00936DEF" w:rsidRDefault="001F69A2" w:rsidP="008B06F2">
      <w:pPr>
        <w:pStyle w:val="ab"/>
        <w:numPr>
          <w:ilvl w:val="1"/>
          <w:numId w:val="10"/>
        </w:numPr>
        <w:tabs>
          <w:tab w:val="left" w:pos="851"/>
        </w:tabs>
        <w:spacing w:after="0"/>
        <w:ind w:firstLine="567"/>
        <w:jc w:val="both"/>
        <w:rPr>
          <w:sz w:val="28"/>
          <w:szCs w:val="28"/>
        </w:rPr>
      </w:pPr>
      <w:proofErr w:type="gramStart"/>
      <w:r w:rsidRPr="00936DEF">
        <w:rPr>
          <w:sz w:val="28"/>
          <w:szCs w:val="28"/>
        </w:rPr>
        <w:t>извещения</w:t>
      </w:r>
      <w:proofErr w:type="gramEnd"/>
      <w:r w:rsidRPr="00936DEF">
        <w:rPr>
          <w:sz w:val="28"/>
          <w:szCs w:val="28"/>
        </w:rPr>
        <w:t xml:space="preserve"> о проведении конкурса, аукциона, торгов, запроса котировок, запроса предложений;</w:t>
      </w:r>
    </w:p>
    <w:p w:rsidR="001F69A2" w:rsidRPr="00936DEF" w:rsidRDefault="001F69A2" w:rsidP="008B06F2">
      <w:pPr>
        <w:pStyle w:val="ab"/>
        <w:numPr>
          <w:ilvl w:val="1"/>
          <w:numId w:val="10"/>
        </w:numPr>
        <w:tabs>
          <w:tab w:val="left" w:pos="851"/>
        </w:tabs>
        <w:spacing w:after="0"/>
        <w:ind w:firstLine="567"/>
        <w:jc w:val="both"/>
        <w:rPr>
          <w:sz w:val="28"/>
          <w:szCs w:val="28"/>
        </w:rPr>
      </w:pPr>
      <w:proofErr w:type="gramStart"/>
      <w:r w:rsidRPr="00936DEF">
        <w:rPr>
          <w:sz w:val="28"/>
          <w:szCs w:val="28"/>
        </w:rPr>
        <w:t>приглашения</w:t>
      </w:r>
      <w:proofErr w:type="gramEnd"/>
      <w:r w:rsidRPr="00936DEF">
        <w:rPr>
          <w:sz w:val="28"/>
          <w:szCs w:val="28"/>
        </w:rPr>
        <w:t xml:space="preserve"> принять участие в определении поставщика (подрядчика, исполнителя);</w:t>
      </w:r>
    </w:p>
    <w:p w:rsidR="001F69A2" w:rsidRPr="00936DEF" w:rsidRDefault="001F69A2" w:rsidP="008B06F2">
      <w:pPr>
        <w:pStyle w:val="ab"/>
        <w:numPr>
          <w:ilvl w:val="1"/>
          <w:numId w:val="10"/>
        </w:numPr>
        <w:tabs>
          <w:tab w:val="left" w:pos="851"/>
        </w:tabs>
        <w:spacing w:after="0"/>
        <w:ind w:firstLine="567"/>
        <w:jc w:val="both"/>
        <w:rPr>
          <w:sz w:val="28"/>
          <w:szCs w:val="28"/>
        </w:rPr>
      </w:pPr>
      <w:proofErr w:type="gramStart"/>
      <w:r w:rsidRPr="00936DEF">
        <w:rPr>
          <w:sz w:val="28"/>
          <w:szCs w:val="28"/>
        </w:rPr>
        <w:t>контракта</w:t>
      </w:r>
      <w:proofErr w:type="gramEnd"/>
      <w:r w:rsidRPr="00936DEF">
        <w:rPr>
          <w:sz w:val="28"/>
          <w:szCs w:val="28"/>
        </w:rPr>
        <w:t xml:space="preserve"> на поставку товаров, выполнение работ, оказание услуг;</w:t>
      </w:r>
    </w:p>
    <w:p w:rsidR="001F69A2" w:rsidRPr="00936DEF" w:rsidRDefault="001F69A2" w:rsidP="008B06F2">
      <w:pPr>
        <w:pStyle w:val="ab"/>
        <w:numPr>
          <w:ilvl w:val="1"/>
          <w:numId w:val="10"/>
        </w:numPr>
        <w:tabs>
          <w:tab w:val="left" w:pos="851"/>
        </w:tabs>
        <w:spacing w:after="0"/>
        <w:ind w:firstLine="567"/>
        <w:jc w:val="both"/>
        <w:rPr>
          <w:sz w:val="28"/>
          <w:szCs w:val="28"/>
        </w:rPr>
      </w:pPr>
      <w:proofErr w:type="gramStart"/>
      <w:r w:rsidRPr="00936DEF">
        <w:rPr>
          <w:sz w:val="28"/>
          <w:szCs w:val="28"/>
        </w:rPr>
        <w:t>договора</w:t>
      </w:r>
      <w:proofErr w:type="gramEnd"/>
      <w:r w:rsidRPr="00936DEF">
        <w:rPr>
          <w:sz w:val="28"/>
          <w:szCs w:val="28"/>
        </w:rPr>
        <w:t xml:space="preserve"> на поставку товаров, выполнение работ, оказание услуг;</w:t>
      </w:r>
    </w:p>
    <w:p w:rsidR="001F69A2" w:rsidRPr="00936DEF" w:rsidRDefault="001F69A2" w:rsidP="008B06F2">
      <w:pPr>
        <w:pStyle w:val="ab"/>
        <w:numPr>
          <w:ilvl w:val="1"/>
          <w:numId w:val="10"/>
        </w:numPr>
        <w:tabs>
          <w:tab w:val="left" w:pos="851"/>
        </w:tabs>
        <w:spacing w:after="0"/>
        <w:ind w:firstLine="567"/>
        <w:jc w:val="both"/>
        <w:rPr>
          <w:sz w:val="28"/>
          <w:szCs w:val="28"/>
        </w:rPr>
      </w:pPr>
      <w:proofErr w:type="gramStart"/>
      <w:r w:rsidRPr="00936DEF">
        <w:rPr>
          <w:sz w:val="28"/>
          <w:szCs w:val="28"/>
        </w:rPr>
        <w:t>протокола</w:t>
      </w:r>
      <w:proofErr w:type="gramEnd"/>
      <w:r w:rsidRPr="00936DEF">
        <w:rPr>
          <w:sz w:val="28"/>
          <w:szCs w:val="28"/>
        </w:rPr>
        <w:t xml:space="preserve"> конкурсной комиссии;</w:t>
      </w:r>
    </w:p>
    <w:p w:rsidR="001F69A2" w:rsidRPr="00936DEF" w:rsidRDefault="001F69A2" w:rsidP="008B06F2">
      <w:pPr>
        <w:pStyle w:val="ab"/>
        <w:numPr>
          <w:ilvl w:val="1"/>
          <w:numId w:val="10"/>
        </w:numPr>
        <w:tabs>
          <w:tab w:val="left" w:pos="851"/>
        </w:tabs>
        <w:spacing w:after="0"/>
        <w:ind w:firstLine="567"/>
        <w:jc w:val="both"/>
        <w:rPr>
          <w:sz w:val="28"/>
          <w:szCs w:val="28"/>
        </w:rPr>
      </w:pPr>
      <w:proofErr w:type="gramStart"/>
      <w:r w:rsidRPr="00936DEF">
        <w:rPr>
          <w:sz w:val="28"/>
          <w:szCs w:val="28"/>
        </w:rPr>
        <w:t>бухгалтерской</w:t>
      </w:r>
      <w:proofErr w:type="gramEnd"/>
      <w:r w:rsidRPr="00936DEF">
        <w:rPr>
          <w:sz w:val="28"/>
          <w:szCs w:val="28"/>
        </w:rPr>
        <w:t xml:space="preserve"> справки (</w:t>
      </w:r>
      <w:hyperlink r:id="rId224" w:history="1">
        <w:r w:rsidRPr="00936DEF">
          <w:rPr>
            <w:rStyle w:val="afc"/>
            <w:sz w:val="28"/>
            <w:szCs w:val="28"/>
          </w:rPr>
          <w:t>ф. 0504833</w:t>
        </w:r>
      </w:hyperlink>
      <w:r w:rsidRPr="00936DEF">
        <w:rPr>
          <w:sz w:val="28"/>
          <w:szCs w:val="28"/>
        </w:rPr>
        <w:t>);</w:t>
      </w:r>
    </w:p>
    <w:p w:rsidR="001F69A2" w:rsidRPr="00103A96" w:rsidRDefault="00336696" w:rsidP="008B06F2">
      <w:pPr>
        <w:pStyle w:val="ab"/>
        <w:numPr>
          <w:ilvl w:val="1"/>
          <w:numId w:val="10"/>
        </w:numPr>
        <w:tabs>
          <w:tab w:val="left" w:pos="851"/>
        </w:tabs>
        <w:spacing w:after="0"/>
        <w:ind w:firstLine="567"/>
        <w:jc w:val="both"/>
        <w:rPr>
          <w:strike/>
          <w:sz w:val="28"/>
          <w:szCs w:val="28"/>
        </w:rPr>
      </w:pPr>
      <w:proofErr w:type="gramStart"/>
      <w:r w:rsidRPr="00103A96">
        <w:rPr>
          <w:sz w:val="28"/>
          <w:szCs w:val="28"/>
        </w:rPr>
        <w:t>или</w:t>
      </w:r>
      <w:proofErr w:type="gramEnd"/>
      <w:r w:rsidRPr="00103A96">
        <w:rPr>
          <w:sz w:val="28"/>
          <w:szCs w:val="28"/>
        </w:rPr>
        <w:t xml:space="preserve"> иного </w:t>
      </w:r>
      <w:r w:rsidR="001F69A2" w:rsidRPr="00103A96">
        <w:rPr>
          <w:sz w:val="28"/>
          <w:szCs w:val="28"/>
        </w:rPr>
        <w:t>документ</w:t>
      </w:r>
      <w:r w:rsidRPr="00103A96">
        <w:rPr>
          <w:sz w:val="28"/>
          <w:szCs w:val="28"/>
        </w:rPr>
        <w:t>а</w:t>
      </w:r>
      <w:r w:rsidR="001F69A2" w:rsidRPr="00103A96">
        <w:rPr>
          <w:sz w:val="28"/>
          <w:szCs w:val="28"/>
        </w:rPr>
        <w:t>, на основании которого учитывается принимаемое обязательство</w:t>
      </w:r>
      <w:r w:rsidRPr="00103A96">
        <w:rPr>
          <w:sz w:val="28"/>
          <w:szCs w:val="28"/>
        </w:rPr>
        <w:t>.</w:t>
      </w:r>
    </w:p>
    <w:p w:rsidR="001F69A2" w:rsidRPr="00936DEF" w:rsidRDefault="001F69A2">
      <w:pPr>
        <w:rPr>
          <w:sz w:val="28"/>
          <w:szCs w:val="28"/>
        </w:rPr>
      </w:pPr>
      <w:r w:rsidRPr="00936DEF">
        <w:rPr>
          <w:i/>
          <w:sz w:val="28"/>
          <w:szCs w:val="28"/>
        </w:rPr>
        <w:t>(Основание:</w:t>
      </w:r>
      <w:r w:rsidRPr="00936DEF">
        <w:rPr>
          <w:sz w:val="28"/>
          <w:szCs w:val="28"/>
        </w:rPr>
        <w:t xml:space="preserve"> </w:t>
      </w:r>
      <w:hyperlink r:id="rId225" w:history="1">
        <w:r w:rsidRPr="00936DEF">
          <w:rPr>
            <w:rStyle w:val="afc"/>
            <w:i/>
            <w:sz w:val="28"/>
            <w:szCs w:val="28"/>
          </w:rPr>
          <w:t>п. 3 ст. 219</w:t>
        </w:r>
      </w:hyperlink>
      <w:r w:rsidRPr="00936DEF">
        <w:rPr>
          <w:i/>
          <w:sz w:val="28"/>
          <w:szCs w:val="28"/>
        </w:rPr>
        <w:t xml:space="preserve"> БК РФ, </w:t>
      </w:r>
      <w:hyperlink r:id="rId226" w:history="1">
        <w:r w:rsidRPr="00936DEF">
          <w:rPr>
            <w:rStyle w:val="afc"/>
            <w:i/>
            <w:sz w:val="28"/>
            <w:szCs w:val="28"/>
          </w:rPr>
          <w:t>п. 318</w:t>
        </w:r>
      </w:hyperlink>
      <w:r w:rsidRPr="00936DEF">
        <w:rPr>
          <w:i/>
          <w:sz w:val="28"/>
          <w:szCs w:val="28"/>
        </w:rPr>
        <w:t xml:space="preserve"> Инструкции № 157н, </w:t>
      </w:r>
      <w:hyperlink r:id="rId227"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00" w:name="_ref_1-731c7ac1727547"/>
      <w:r w:rsidRPr="00936DEF">
        <w:rPr>
          <w:sz w:val="28"/>
          <w:szCs w:val="28"/>
        </w:rPr>
        <w:t xml:space="preserve">Учет </w:t>
      </w:r>
      <w:r w:rsidR="006F719C" w:rsidRPr="00936DEF">
        <w:rPr>
          <w:sz w:val="28"/>
          <w:szCs w:val="28"/>
        </w:rPr>
        <w:t xml:space="preserve">принятых </w:t>
      </w:r>
      <w:r w:rsidRPr="00936DEF">
        <w:rPr>
          <w:sz w:val="28"/>
          <w:szCs w:val="28"/>
        </w:rPr>
        <w:t>обязательств осуществляется на основании:</w:t>
      </w:r>
      <w:bookmarkEnd w:id="100"/>
    </w:p>
    <w:p w:rsidR="001F69A2" w:rsidRPr="00936DEF" w:rsidRDefault="001F69A2" w:rsidP="008B06F2">
      <w:pPr>
        <w:pStyle w:val="ab"/>
        <w:numPr>
          <w:ilvl w:val="1"/>
          <w:numId w:val="11"/>
        </w:numPr>
        <w:spacing w:after="0"/>
        <w:ind w:firstLine="567"/>
        <w:jc w:val="both"/>
        <w:rPr>
          <w:sz w:val="28"/>
          <w:szCs w:val="28"/>
        </w:rPr>
      </w:pPr>
      <w:proofErr w:type="gramStart"/>
      <w:r w:rsidRPr="00936DEF">
        <w:rPr>
          <w:sz w:val="28"/>
          <w:szCs w:val="28"/>
        </w:rPr>
        <w:t>распорядительного</w:t>
      </w:r>
      <w:proofErr w:type="gramEnd"/>
      <w:r w:rsidRPr="00936DEF">
        <w:rPr>
          <w:sz w:val="28"/>
          <w:szCs w:val="28"/>
        </w:rPr>
        <w:t xml:space="preserve"> документа об утверждении штатного расписания с расчетом годового фонда оплаты труда;</w:t>
      </w:r>
    </w:p>
    <w:p w:rsidR="001F69A2" w:rsidRPr="00936DEF" w:rsidRDefault="001F69A2" w:rsidP="008B06F2">
      <w:pPr>
        <w:pStyle w:val="ab"/>
        <w:numPr>
          <w:ilvl w:val="1"/>
          <w:numId w:val="11"/>
        </w:numPr>
        <w:spacing w:after="0"/>
        <w:ind w:firstLine="567"/>
        <w:jc w:val="both"/>
        <w:rPr>
          <w:sz w:val="28"/>
          <w:szCs w:val="28"/>
        </w:rPr>
      </w:pPr>
      <w:proofErr w:type="gramStart"/>
      <w:r w:rsidRPr="00936DEF">
        <w:rPr>
          <w:sz w:val="28"/>
          <w:szCs w:val="28"/>
        </w:rPr>
        <w:t>договора</w:t>
      </w:r>
      <w:proofErr w:type="gramEnd"/>
      <w:r w:rsidRPr="00936DEF">
        <w:rPr>
          <w:sz w:val="28"/>
          <w:szCs w:val="28"/>
        </w:rPr>
        <w:t xml:space="preserve"> (контракта) на поставку товаров, выполнение работ, оказание услуг;</w:t>
      </w:r>
    </w:p>
    <w:p w:rsidR="001F69A2" w:rsidRPr="00936DEF" w:rsidRDefault="001F69A2" w:rsidP="008B06F2">
      <w:pPr>
        <w:pStyle w:val="ab"/>
        <w:numPr>
          <w:ilvl w:val="1"/>
          <w:numId w:val="11"/>
        </w:numPr>
        <w:spacing w:after="0"/>
        <w:ind w:firstLine="567"/>
        <w:jc w:val="both"/>
        <w:rPr>
          <w:sz w:val="28"/>
          <w:szCs w:val="28"/>
        </w:rPr>
      </w:pPr>
      <w:proofErr w:type="gramStart"/>
      <w:r w:rsidRPr="00936DEF">
        <w:rPr>
          <w:sz w:val="28"/>
          <w:szCs w:val="28"/>
        </w:rPr>
        <w:t>при</w:t>
      </w:r>
      <w:proofErr w:type="gramEnd"/>
      <w:r w:rsidRPr="00936DEF">
        <w:rPr>
          <w:sz w:val="28"/>
          <w:szCs w:val="28"/>
        </w:rPr>
        <w:t xml:space="preserve"> отсутствии договора - акта выполненных работ (оказанных услуг), счета;</w:t>
      </w:r>
    </w:p>
    <w:p w:rsidR="001F69A2" w:rsidRPr="00936DEF" w:rsidRDefault="001F69A2" w:rsidP="008B06F2">
      <w:pPr>
        <w:pStyle w:val="ab"/>
        <w:numPr>
          <w:ilvl w:val="1"/>
          <w:numId w:val="11"/>
        </w:numPr>
        <w:spacing w:after="0"/>
        <w:ind w:firstLine="567"/>
        <w:jc w:val="both"/>
        <w:rPr>
          <w:sz w:val="28"/>
          <w:szCs w:val="28"/>
        </w:rPr>
      </w:pPr>
      <w:proofErr w:type="gramStart"/>
      <w:r w:rsidRPr="00936DEF">
        <w:rPr>
          <w:sz w:val="28"/>
          <w:szCs w:val="28"/>
        </w:rPr>
        <w:t>исполнительного</w:t>
      </w:r>
      <w:proofErr w:type="gramEnd"/>
      <w:r w:rsidRPr="00936DEF">
        <w:rPr>
          <w:sz w:val="28"/>
          <w:szCs w:val="28"/>
        </w:rPr>
        <w:t xml:space="preserve"> листа, судебного приказа;</w:t>
      </w:r>
    </w:p>
    <w:p w:rsidR="001F69A2" w:rsidRPr="00936DEF" w:rsidRDefault="001F69A2" w:rsidP="008B06F2">
      <w:pPr>
        <w:pStyle w:val="ab"/>
        <w:numPr>
          <w:ilvl w:val="1"/>
          <w:numId w:val="11"/>
        </w:numPr>
        <w:spacing w:after="0"/>
        <w:ind w:firstLine="567"/>
        <w:jc w:val="both"/>
        <w:rPr>
          <w:sz w:val="28"/>
          <w:szCs w:val="28"/>
        </w:rPr>
      </w:pPr>
      <w:proofErr w:type="gramStart"/>
      <w:r w:rsidRPr="00936DEF">
        <w:rPr>
          <w:sz w:val="28"/>
          <w:szCs w:val="28"/>
        </w:rPr>
        <w:t>налоговой</w:t>
      </w:r>
      <w:proofErr w:type="gramEnd"/>
      <w:r w:rsidRPr="00936DEF">
        <w:rPr>
          <w:sz w:val="28"/>
          <w:szCs w:val="28"/>
        </w:rPr>
        <w:t xml:space="preserve"> декларации, налогового расчета (расчета авансовых платежей), расчета по страховым взносам;</w:t>
      </w:r>
    </w:p>
    <w:p w:rsidR="001F69A2" w:rsidRPr="00936DEF" w:rsidRDefault="001F69A2" w:rsidP="008B06F2">
      <w:pPr>
        <w:pStyle w:val="ab"/>
        <w:numPr>
          <w:ilvl w:val="1"/>
          <w:numId w:val="11"/>
        </w:numPr>
        <w:spacing w:after="0"/>
        <w:ind w:firstLine="567"/>
        <w:jc w:val="both"/>
        <w:rPr>
          <w:sz w:val="28"/>
          <w:szCs w:val="28"/>
        </w:rPr>
      </w:pPr>
      <w:proofErr w:type="gramStart"/>
      <w:r w:rsidRPr="00936DEF">
        <w:rPr>
          <w:sz w:val="28"/>
          <w:szCs w:val="28"/>
        </w:rPr>
        <w:lastRenderedPageBreak/>
        <w:t>решения</w:t>
      </w:r>
      <w:proofErr w:type="gramEnd"/>
      <w:r w:rsidRPr="00936DEF">
        <w:rPr>
          <w:sz w:val="28"/>
          <w:szCs w:val="28"/>
        </w:rPr>
        <w:t xml:space="preserve">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F69A2" w:rsidRPr="00936DEF" w:rsidRDefault="001F69A2" w:rsidP="008B06F2">
      <w:pPr>
        <w:pStyle w:val="ab"/>
        <w:numPr>
          <w:ilvl w:val="1"/>
          <w:numId w:val="11"/>
        </w:numPr>
        <w:spacing w:after="0"/>
        <w:ind w:firstLine="567"/>
        <w:jc w:val="both"/>
        <w:rPr>
          <w:sz w:val="28"/>
          <w:szCs w:val="28"/>
        </w:rPr>
      </w:pPr>
      <w:proofErr w:type="gramStart"/>
      <w:r w:rsidRPr="00936DEF">
        <w:rPr>
          <w:sz w:val="28"/>
          <w:szCs w:val="28"/>
        </w:rPr>
        <w:t>согласованного</w:t>
      </w:r>
      <w:proofErr w:type="gramEnd"/>
      <w:r w:rsidRPr="00936DEF">
        <w:rPr>
          <w:sz w:val="28"/>
          <w:szCs w:val="28"/>
        </w:rPr>
        <w:t xml:space="preserve"> руководителем заявления о выдаче под отчет денежных средств или авансового отчета;</w:t>
      </w:r>
    </w:p>
    <w:p w:rsidR="001F69A2" w:rsidRPr="00936DEF" w:rsidRDefault="001F69A2" w:rsidP="008B06F2">
      <w:pPr>
        <w:pStyle w:val="ab"/>
        <w:numPr>
          <w:ilvl w:val="1"/>
          <w:numId w:val="11"/>
        </w:numPr>
        <w:spacing w:after="0"/>
        <w:ind w:firstLine="567"/>
        <w:jc w:val="both"/>
        <w:rPr>
          <w:sz w:val="28"/>
          <w:szCs w:val="28"/>
        </w:rPr>
      </w:pPr>
      <w:proofErr w:type="gramStart"/>
      <w:r w:rsidRPr="00936DEF">
        <w:rPr>
          <w:sz w:val="28"/>
          <w:szCs w:val="28"/>
        </w:rPr>
        <w:t>соглашения</w:t>
      </w:r>
      <w:proofErr w:type="gramEnd"/>
      <w:r w:rsidRPr="00936DEF">
        <w:rPr>
          <w:sz w:val="28"/>
          <w:szCs w:val="28"/>
        </w:rPr>
        <w:t xml:space="preserve"> о предоставлении из бюджета межбюджетного трансферта;</w:t>
      </w:r>
    </w:p>
    <w:p w:rsidR="00ED7979" w:rsidRPr="00ED7979" w:rsidRDefault="001F69A2" w:rsidP="009E1B4B">
      <w:pPr>
        <w:pStyle w:val="ab"/>
        <w:numPr>
          <w:ilvl w:val="1"/>
          <w:numId w:val="11"/>
        </w:numPr>
        <w:spacing w:after="0"/>
        <w:ind w:firstLine="567"/>
        <w:jc w:val="both"/>
        <w:rPr>
          <w:sz w:val="28"/>
          <w:szCs w:val="28"/>
        </w:rPr>
      </w:pPr>
      <w:proofErr w:type="gramStart"/>
      <w:r w:rsidRPr="00ED7979">
        <w:rPr>
          <w:sz w:val="28"/>
          <w:szCs w:val="28"/>
        </w:rPr>
        <w:t>договора</w:t>
      </w:r>
      <w:proofErr w:type="gramEnd"/>
      <w:r w:rsidRPr="00ED7979">
        <w:rPr>
          <w:sz w:val="28"/>
          <w:szCs w:val="28"/>
        </w:rPr>
        <w:t xml:space="preserve"> (соглашения) о предоставлении бюджетных инвестиций юридическому лицу, не являющемуся учреждением или унитарным предприятием;</w:t>
      </w:r>
    </w:p>
    <w:p w:rsidR="00ED7979" w:rsidRDefault="00ED7979" w:rsidP="009E1B4B">
      <w:pPr>
        <w:pStyle w:val="ab"/>
        <w:numPr>
          <w:ilvl w:val="1"/>
          <w:numId w:val="11"/>
        </w:numPr>
        <w:spacing w:after="0"/>
        <w:ind w:firstLine="567"/>
        <w:jc w:val="both"/>
        <w:rPr>
          <w:sz w:val="28"/>
          <w:szCs w:val="28"/>
        </w:rPr>
      </w:pPr>
      <w:proofErr w:type="gramStart"/>
      <w:r w:rsidRPr="00ED7979">
        <w:rPr>
          <w:sz w:val="28"/>
          <w:szCs w:val="28"/>
        </w:rPr>
        <w:t>актов</w:t>
      </w:r>
      <w:proofErr w:type="gramEnd"/>
      <w:r w:rsidRPr="00ED7979">
        <w:rPr>
          <w:sz w:val="28"/>
          <w:szCs w:val="28"/>
        </w:rPr>
        <w:t xml:space="preserve"> сверок взаимных расчетов, по кредиторской задолженности по контрактам (договорам), заключенным в прошлые годы и не исполненным по состоянию на начало текущего года</w:t>
      </w:r>
      <w:r>
        <w:rPr>
          <w:sz w:val="28"/>
          <w:szCs w:val="28"/>
        </w:rPr>
        <w:t>;</w:t>
      </w:r>
    </w:p>
    <w:p w:rsidR="001F69A2" w:rsidRPr="00ED7979" w:rsidRDefault="00103A96" w:rsidP="009E1B4B">
      <w:pPr>
        <w:pStyle w:val="ab"/>
        <w:numPr>
          <w:ilvl w:val="1"/>
          <w:numId w:val="11"/>
        </w:numPr>
        <w:spacing w:after="0"/>
        <w:ind w:firstLine="567"/>
        <w:jc w:val="both"/>
        <w:rPr>
          <w:sz w:val="28"/>
          <w:szCs w:val="28"/>
        </w:rPr>
      </w:pPr>
      <w:proofErr w:type="gramStart"/>
      <w:r w:rsidRPr="00ED7979">
        <w:rPr>
          <w:sz w:val="28"/>
          <w:szCs w:val="28"/>
        </w:rPr>
        <w:t>или</w:t>
      </w:r>
      <w:proofErr w:type="gramEnd"/>
      <w:r w:rsidRPr="00ED7979">
        <w:rPr>
          <w:sz w:val="28"/>
          <w:szCs w:val="28"/>
        </w:rPr>
        <w:t xml:space="preserve"> иного документа</w:t>
      </w:r>
      <w:r w:rsidR="001F69A2" w:rsidRPr="00ED7979">
        <w:rPr>
          <w:sz w:val="28"/>
          <w:szCs w:val="28"/>
        </w:rPr>
        <w:t>, подтверждающ</w:t>
      </w:r>
      <w:r w:rsidRPr="00ED7979">
        <w:rPr>
          <w:sz w:val="28"/>
          <w:szCs w:val="28"/>
        </w:rPr>
        <w:t>его</w:t>
      </w:r>
      <w:r w:rsidR="001F69A2" w:rsidRPr="00ED7979">
        <w:rPr>
          <w:sz w:val="28"/>
          <w:szCs w:val="28"/>
        </w:rPr>
        <w:t xml:space="preserve"> возникновение бюджетного обязательства).</w:t>
      </w:r>
    </w:p>
    <w:p w:rsidR="001F69A2" w:rsidRPr="00936DEF" w:rsidRDefault="001F69A2">
      <w:pPr>
        <w:rPr>
          <w:sz w:val="28"/>
          <w:szCs w:val="28"/>
        </w:rPr>
      </w:pPr>
      <w:r w:rsidRPr="00936DEF">
        <w:rPr>
          <w:i/>
          <w:sz w:val="28"/>
          <w:szCs w:val="28"/>
        </w:rPr>
        <w:t>(Основание:</w:t>
      </w:r>
      <w:r w:rsidRPr="00936DEF">
        <w:rPr>
          <w:sz w:val="28"/>
          <w:szCs w:val="28"/>
        </w:rPr>
        <w:t xml:space="preserve"> </w:t>
      </w:r>
      <w:hyperlink r:id="rId228" w:history="1">
        <w:r w:rsidRPr="00936DEF">
          <w:rPr>
            <w:rStyle w:val="afc"/>
            <w:i/>
            <w:sz w:val="28"/>
            <w:szCs w:val="28"/>
          </w:rPr>
          <w:t>п. 3 ст. 219</w:t>
        </w:r>
      </w:hyperlink>
      <w:r w:rsidRPr="00936DEF">
        <w:rPr>
          <w:i/>
          <w:sz w:val="28"/>
          <w:szCs w:val="28"/>
        </w:rPr>
        <w:t xml:space="preserve"> БК РФ, </w:t>
      </w:r>
      <w:hyperlink r:id="rId229" w:history="1">
        <w:r w:rsidRPr="00936DEF">
          <w:rPr>
            <w:rStyle w:val="afc"/>
            <w:i/>
            <w:sz w:val="28"/>
            <w:szCs w:val="28"/>
          </w:rPr>
          <w:t>п. 318</w:t>
        </w:r>
      </w:hyperlink>
      <w:r w:rsidRPr="00936DEF">
        <w:rPr>
          <w:i/>
          <w:sz w:val="28"/>
          <w:szCs w:val="28"/>
        </w:rPr>
        <w:t xml:space="preserve"> Инструкции № 157н, </w:t>
      </w:r>
      <w:hyperlink r:id="rId230"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01" w:name="_ref_1-0fc9698131ea4c"/>
      <w:r w:rsidRPr="00936DEF">
        <w:rPr>
          <w:sz w:val="28"/>
          <w:szCs w:val="28"/>
        </w:rPr>
        <w:t>Учет денежных обязательств осуществляется на основании:</w:t>
      </w:r>
      <w:bookmarkEnd w:id="101"/>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расчетно</w:t>
      </w:r>
      <w:proofErr w:type="gramEnd"/>
      <w:r w:rsidRPr="00936DEF">
        <w:rPr>
          <w:sz w:val="28"/>
          <w:szCs w:val="28"/>
        </w:rPr>
        <w:t>-платежной ведомости (</w:t>
      </w:r>
      <w:hyperlink r:id="rId231" w:history="1">
        <w:r w:rsidRPr="00936DEF">
          <w:rPr>
            <w:rStyle w:val="afc"/>
            <w:sz w:val="28"/>
            <w:szCs w:val="28"/>
          </w:rPr>
          <w:t>ф. 0504401</w:t>
        </w:r>
      </w:hyperlink>
      <w:r w:rsidRPr="00936DEF">
        <w:rPr>
          <w:sz w:val="28"/>
          <w:szCs w:val="28"/>
        </w:rPr>
        <w:t>);</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записки</w:t>
      </w:r>
      <w:proofErr w:type="gramEnd"/>
      <w:r w:rsidRPr="00936DEF">
        <w:rPr>
          <w:sz w:val="28"/>
          <w:szCs w:val="28"/>
        </w:rPr>
        <w:t>-расчета об исчислении среднего заработка при предоставлении отпуска, увольнении и других случаях (</w:t>
      </w:r>
      <w:hyperlink r:id="rId232" w:history="1">
        <w:r w:rsidRPr="00936DEF">
          <w:rPr>
            <w:rStyle w:val="afc"/>
            <w:sz w:val="28"/>
            <w:szCs w:val="28"/>
          </w:rPr>
          <w:t>ф. 0504425</w:t>
        </w:r>
      </w:hyperlink>
      <w:r w:rsidRPr="00936DEF">
        <w:rPr>
          <w:sz w:val="28"/>
          <w:szCs w:val="28"/>
        </w:rPr>
        <w:t>);</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бухгалтерской</w:t>
      </w:r>
      <w:proofErr w:type="gramEnd"/>
      <w:r w:rsidRPr="00936DEF">
        <w:rPr>
          <w:sz w:val="28"/>
          <w:szCs w:val="28"/>
        </w:rPr>
        <w:t xml:space="preserve"> справки (</w:t>
      </w:r>
      <w:hyperlink r:id="rId233" w:history="1">
        <w:r w:rsidRPr="00936DEF">
          <w:rPr>
            <w:rStyle w:val="afc"/>
            <w:sz w:val="28"/>
            <w:szCs w:val="28"/>
          </w:rPr>
          <w:t>ф. 0504833</w:t>
        </w:r>
      </w:hyperlink>
      <w:r w:rsidRPr="00936DEF">
        <w:rPr>
          <w:sz w:val="28"/>
          <w:szCs w:val="28"/>
        </w:rPr>
        <w:t>);</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акта</w:t>
      </w:r>
      <w:proofErr w:type="gramEnd"/>
      <w:r w:rsidRPr="00936DEF">
        <w:rPr>
          <w:sz w:val="28"/>
          <w:szCs w:val="28"/>
        </w:rPr>
        <w:t xml:space="preserve"> выполненных работ;</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акта</w:t>
      </w:r>
      <w:proofErr w:type="gramEnd"/>
      <w:r w:rsidRPr="00936DEF">
        <w:rPr>
          <w:sz w:val="28"/>
          <w:szCs w:val="28"/>
        </w:rPr>
        <w:t xml:space="preserve"> об оказании услуг;</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акта</w:t>
      </w:r>
      <w:proofErr w:type="gramEnd"/>
      <w:r w:rsidRPr="00936DEF">
        <w:rPr>
          <w:sz w:val="28"/>
          <w:szCs w:val="28"/>
        </w:rPr>
        <w:t xml:space="preserve"> приема-передачи;</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договора</w:t>
      </w:r>
      <w:proofErr w:type="gramEnd"/>
      <w:r w:rsidRPr="00936DEF">
        <w:rPr>
          <w:sz w:val="28"/>
          <w:szCs w:val="28"/>
        </w:rPr>
        <w:t xml:space="preserve"> в случае осуществления авансовых платежей в соответствии с его условиями;</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авансового</w:t>
      </w:r>
      <w:proofErr w:type="gramEnd"/>
      <w:r w:rsidRPr="00936DEF">
        <w:rPr>
          <w:sz w:val="28"/>
          <w:szCs w:val="28"/>
        </w:rPr>
        <w:t xml:space="preserve"> отчета (</w:t>
      </w:r>
      <w:hyperlink r:id="rId234" w:history="1">
        <w:r w:rsidRPr="00936DEF">
          <w:rPr>
            <w:rStyle w:val="afc"/>
            <w:sz w:val="28"/>
            <w:szCs w:val="28"/>
          </w:rPr>
          <w:t>ф. 0504505</w:t>
        </w:r>
      </w:hyperlink>
      <w:r w:rsidRPr="00936DEF">
        <w:rPr>
          <w:sz w:val="28"/>
          <w:szCs w:val="28"/>
        </w:rPr>
        <w:t>);</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справки</w:t>
      </w:r>
      <w:proofErr w:type="gramEnd"/>
      <w:r w:rsidRPr="00936DEF">
        <w:rPr>
          <w:sz w:val="28"/>
          <w:szCs w:val="28"/>
        </w:rPr>
        <w:t>-расчета;</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счета</w:t>
      </w:r>
      <w:proofErr w:type="gramEnd"/>
      <w:r w:rsidRPr="00936DEF">
        <w:rPr>
          <w:sz w:val="28"/>
          <w:szCs w:val="28"/>
        </w:rPr>
        <w:t>;</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счета</w:t>
      </w:r>
      <w:proofErr w:type="gramEnd"/>
      <w:r w:rsidRPr="00936DEF">
        <w:rPr>
          <w:sz w:val="28"/>
          <w:szCs w:val="28"/>
        </w:rPr>
        <w:t>-фактуры;</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товарной</w:t>
      </w:r>
      <w:proofErr w:type="gramEnd"/>
      <w:r w:rsidRPr="00936DEF">
        <w:rPr>
          <w:sz w:val="28"/>
          <w:szCs w:val="28"/>
        </w:rPr>
        <w:t xml:space="preserve"> накладной (ТОРГ-12) (</w:t>
      </w:r>
      <w:hyperlink r:id="rId235" w:history="1">
        <w:r w:rsidRPr="00936DEF">
          <w:rPr>
            <w:rStyle w:val="afc"/>
            <w:sz w:val="28"/>
            <w:szCs w:val="28"/>
          </w:rPr>
          <w:t>ф. 0330212</w:t>
        </w:r>
      </w:hyperlink>
      <w:r w:rsidRPr="00936DEF">
        <w:rPr>
          <w:sz w:val="28"/>
          <w:szCs w:val="28"/>
        </w:rPr>
        <w:t>);</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универсального</w:t>
      </w:r>
      <w:proofErr w:type="gramEnd"/>
      <w:r w:rsidRPr="00936DEF">
        <w:rPr>
          <w:sz w:val="28"/>
          <w:szCs w:val="28"/>
        </w:rPr>
        <w:t xml:space="preserve"> передаточного документа;</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чека</w:t>
      </w:r>
      <w:proofErr w:type="gramEnd"/>
      <w:r w:rsidRPr="00936DEF">
        <w:rPr>
          <w:sz w:val="28"/>
          <w:szCs w:val="28"/>
        </w:rPr>
        <w:t>;</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квитанции</w:t>
      </w:r>
      <w:proofErr w:type="gramEnd"/>
      <w:r w:rsidRPr="00936DEF">
        <w:rPr>
          <w:sz w:val="28"/>
          <w:szCs w:val="28"/>
        </w:rPr>
        <w:t>;</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исполнительного</w:t>
      </w:r>
      <w:proofErr w:type="gramEnd"/>
      <w:r w:rsidRPr="00936DEF">
        <w:rPr>
          <w:sz w:val="28"/>
          <w:szCs w:val="28"/>
        </w:rPr>
        <w:t xml:space="preserve"> листа, судебного приказа;</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налоговой</w:t>
      </w:r>
      <w:proofErr w:type="gramEnd"/>
      <w:r w:rsidRPr="00936DEF">
        <w:rPr>
          <w:sz w:val="28"/>
          <w:szCs w:val="28"/>
        </w:rPr>
        <w:t xml:space="preserve"> декларации, налогового расчета (расчета авансовых платежей), расчета по страховым взносам;</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lastRenderedPageBreak/>
        <w:t>решения</w:t>
      </w:r>
      <w:proofErr w:type="gramEnd"/>
      <w:r w:rsidRPr="00936DEF">
        <w:rPr>
          <w:sz w:val="28"/>
          <w:szCs w:val="28"/>
        </w:rPr>
        <w:t xml:space="preserve">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согласованного</w:t>
      </w:r>
      <w:proofErr w:type="gramEnd"/>
      <w:r w:rsidRPr="00936DEF">
        <w:rPr>
          <w:sz w:val="28"/>
          <w:szCs w:val="28"/>
        </w:rPr>
        <w:t xml:space="preserve"> руководителем заявления о выдаче под отчет денежных средств;</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контракта</w:t>
      </w:r>
      <w:proofErr w:type="gramEnd"/>
      <w:r w:rsidRPr="00936DEF">
        <w:rPr>
          <w:sz w:val="28"/>
          <w:szCs w:val="28"/>
        </w:rPr>
        <w:t xml:space="preserve"> в случае осуществления авансовых платежей в соответствии с его условиями;</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графика</w:t>
      </w:r>
      <w:proofErr w:type="gramEnd"/>
      <w:r w:rsidRPr="00936DEF">
        <w:rPr>
          <w:sz w:val="28"/>
          <w:szCs w:val="28"/>
        </w:rPr>
        <w:t xml:space="preserve"> перечисления межбюджетных трансфертов, предусмотренного соглашением о предоставлении межбюджетного трансферта;</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заявки</w:t>
      </w:r>
      <w:proofErr w:type="gramEnd"/>
      <w:r w:rsidRPr="00936DEF">
        <w:rPr>
          <w:sz w:val="28"/>
          <w:szCs w:val="28"/>
        </w:rPr>
        <w:t xml:space="preserve"> о перечислении межбюджетного трансферта из одного бюджета другому по форме, установленной порядком (правилами) предоставления указанного межбюджетного трансферта;</w:t>
      </w:r>
    </w:p>
    <w:p w:rsidR="001F69A2" w:rsidRPr="00936DEF" w:rsidRDefault="001F69A2" w:rsidP="008B06F2">
      <w:pPr>
        <w:pStyle w:val="ab"/>
        <w:numPr>
          <w:ilvl w:val="1"/>
          <w:numId w:val="12"/>
        </w:numPr>
        <w:spacing w:after="0"/>
        <w:ind w:firstLine="567"/>
        <w:jc w:val="both"/>
        <w:rPr>
          <w:sz w:val="28"/>
          <w:szCs w:val="28"/>
        </w:rPr>
      </w:pPr>
      <w:proofErr w:type="gramStart"/>
      <w:r w:rsidRPr="00936DEF">
        <w:rPr>
          <w:sz w:val="28"/>
          <w:szCs w:val="28"/>
        </w:rPr>
        <w:t>отчета</w:t>
      </w:r>
      <w:proofErr w:type="gramEnd"/>
      <w:r w:rsidRPr="00936DEF">
        <w:rPr>
          <w:sz w:val="28"/>
          <w:szCs w:val="28"/>
        </w:rPr>
        <w:t xml:space="preserve"> о выполнении условий предоставления субсидии юридическому лицу в соответствии с порядком (правилами) ее предоставления с документами, подтверждающими фактически произведенные расходы (недополученные доходы) ;</w:t>
      </w:r>
    </w:p>
    <w:p w:rsidR="001F69A2" w:rsidRPr="00936DEF" w:rsidRDefault="001F69A2" w:rsidP="008B06F2">
      <w:pPr>
        <w:pStyle w:val="ab"/>
        <w:numPr>
          <w:ilvl w:val="1"/>
          <w:numId w:val="12"/>
        </w:numPr>
        <w:spacing w:after="0"/>
        <w:ind w:firstLine="567"/>
        <w:jc w:val="both"/>
        <w:rPr>
          <w:sz w:val="28"/>
          <w:szCs w:val="28"/>
        </w:rPr>
      </w:pPr>
      <w:r w:rsidRPr="00103A96">
        <w:rPr>
          <w:sz w:val="28"/>
          <w:szCs w:val="28"/>
        </w:rPr>
        <w:t> </w:t>
      </w:r>
      <w:proofErr w:type="gramStart"/>
      <w:r w:rsidR="00103A96" w:rsidRPr="00103A96">
        <w:rPr>
          <w:sz w:val="28"/>
          <w:szCs w:val="28"/>
        </w:rPr>
        <w:t>или</w:t>
      </w:r>
      <w:proofErr w:type="gramEnd"/>
      <w:r w:rsidR="00103A96" w:rsidRPr="00103A96">
        <w:rPr>
          <w:sz w:val="28"/>
          <w:szCs w:val="28"/>
        </w:rPr>
        <w:t xml:space="preserve"> </w:t>
      </w:r>
      <w:r w:rsidR="00462F46" w:rsidRPr="00103A96">
        <w:rPr>
          <w:sz w:val="28"/>
          <w:szCs w:val="28"/>
        </w:rPr>
        <w:t>ино</w:t>
      </w:r>
      <w:r w:rsidR="00103A96" w:rsidRPr="00103A96">
        <w:rPr>
          <w:sz w:val="28"/>
          <w:szCs w:val="28"/>
        </w:rPr>
        <w:t>го</w:t>
      </w:r>
      <w:r w:rsidR="00462F46" w:rsidRPr="00103A96">
        <w:rPr>
          <w:sz w:val="28"/>
          <w:szCs w:val="28"/>
        </w:rPr>
        <w:t xml:space="preserve"> </w:t>
      </w:r>
      <w:r w:rsidRPr="00103A96">
        <w:rPr>
          <w:sz w:val="28"/>
          <w:szCs w:val="28"/>
        </w:rPr>
        <w:t>документ</w:t>
      </w:r>
      <w:r w:rsidR="00103A96" w:rsidRPr="00103A96">
        <w:rPr>
          <w:sz w:val="28"/>
          <w:szCs w:val="28"/>
        </w:rPr>
        <w:t>а</w:t>
      </w:r>
      <w:r w:rsidRPr="00103A96">
        <w:rPr>
          <w:sz w:val="28"/>
          <w:szCs w:val="28"/>
        </w:rPr>
        <w:t>, подтверждающ</w:t>
      </w:r>
      <w:r w:rsidR="00103A96" w:rsidRPr="00103A96">
        <w:rPr>
          <w:sz w:val="28"/>
          <w:szCs w:val="28"/>
        </w:rPr>
        <w:t>его</w:t>
      </w:r>
      <w:r w:rsidRPr="00103A96">
        <w:rPr>
          <w:sz w:val="28"/>
          <w:szCs w:val="28"/>
        </w:rPr>
        <w:t xml:space="preserve"> возникновение денежного обязательства)   </w:t>
      </w:r>
      <w:r w:rsidRPr="00936DEF">
        <w:rPr>
          <w:sz w:val="28"/>
          <w:szCs w:val="28"/>
        </w:rPr>
        <w:t>.</w:t>
      </w:r>
    </w:p>
    <w:p w:rsidR="001F69A2" w:rsidRPr="00936DEF" w:rsidRDefault="001F69A2">
      <w:pPr>
        <w:rPr>
          <w:sz w:val="28"/>
          <w:szCs w:val="28"/>
        </w:rPr>
      </w:pPr>
      <w:r w:rsidRPr="00936DEF">
        <w:rPr>
          <w:i/>
          <w:sz w:val="28"/>
          <w:szCs w:val="28"/>
        </w:rPr>
        <w:t>(Основание:</w:t>
      </w:r>
      <w:r w:rsidRPr="00936DEF">
        <w:rPr>
          <w:sz w:val="28"/>
          <w:szCs w:val="28"/>
        </w:rPr>
        <w:t xml:space="preserve"> </w:t>
      </w:r>
      <w:hyperlink r:id="rId236" w:history="1">
        <w:r w:rsidRPr="00936DEF">
          <w:rPr>
            <w:rStyle w:val="afc"/>
            <w:i/>
            <w:sz w:val="28"/>
            <w:szCs w:val="28"/>
          </w:rPr>
          <w:t>п. 4 ст. 219</w:t>
        </w:r>
      </w:hyperlink>
      <w:r w:rsidRPr="00936DEF">
        <w:rPr>
          <w:i/>
          <w:sz w:val="28"/>
          <w:szCs w:val="28"/>
        </w:rPr>
        <w:t xml:space="preserve"> БК РФ, </w:t>
      </w:r>
      <w:hyperlink r:id="rId237" w:history="1">
        <w:r w:rsidRPr="00936DEF">
          <w:rPr>
            <w:rStyle w:val="afc"/>
            <w:i/>
            <w:sz w:val="28"/>
            <w:szCs w:val="28"/>
          </w:rPr>
          <w:t>п. 318</w:t>
        </w:r>
      </w:hyperlink>
      <w:r w:rsidRPr="00936DEF">
        <w:rPr>
          <w:i/>
          <w:sz w:val="28"/>
          <w:szCs w:val="28"/>
        </w:rPr>
        <w:t xml:space="preserve"> Инструкции № 157н)</w:t>
      </w:r>
    </w:p>
    <w:p w:rsidR="006A29FA" w:rsidRDefault="006A29FA" w:rsidP="00006DD8">
      <w:pPr>
        <w:pStyle w:val="ConsPlusNormal"/>
        <w:ind w:firstLine="540"/>
        <w:jc w:val="both"/>
        <w:rPr>
          <w:rFonts w:ascii="Times New Roman" w:hAnsi="Times New Roman" w:cs="Times New Roman"/>
          <w:sz w:val="28"/>
          <w:szCs w:val="28"/>
        </w:rPr>
      </w:pPr>
      <w:bookmarkStart w:id="102" w:name="_ref_1-19b08ba7d16448"/>
      <w:r>
        <w:rPr>
          <w:rFonts w:ascii="Times New Roman" w:hAnsi="Times New Roman" w:cs="Times New Roman"/>
          <w:sz w:val="28"/>
          <w:szCs w:val="28"/>
        </w:rPr>
        <w:t>9.4.</w:t>
      </w:r>
      <w:r w:rsidRPr="006A29FA">
        <w:t xml:space="preserve"> </w:t>
      </w:r>
      <w:r w:rsidRPr="006A29FA">
        <w:rPr>
          <w:rFonts w:ascii="Times New Roman" w:hAnsi="Times New Roman" w:cs="Times New Roman"/>
          <w:sz w:val="28"/>
          <w:szCs w:val="28"/>
        </w:rPr>
        <w:t>Для отражения операций министерства по завершению финансового года на счетах санкционирования расходов вводится дополнительный вспомогательный счет 0.</w:t>
      </w:r>
    </w:p>
    <w:p w:rsidR="006A29FA" w:rsidRPr="006A29FA" w:rsidRDefault="006A29FA" w:rsidP="006A29FA">
      <w:pPr>
        <w:rPr>
          <w:i/>
          <w:sz w:val="28"/>
          <w:szCs w:val="28"/>
        </w:rPr>
      </w:pPr>
      <w:r w:rsidRPr="006A29FA">
        <w:rPr>
          <w:i/>
          <w:sz w:val="28"/>
          <w:szCs w:val="28"/>
        </w:rPr>
        <w:t xml:space="preserve">(Основание: </w:t>
      </w:r>
      <w:hyperlink r:id="rId238" w:history="1">
        <w:r w:rsidRPr="006A29FA">
          <w:rPr>
            <w:i/>
            <w:sz w:val="28"/>
            <w:szCs w:val="28"/>
            <w:u w:val="single"/>
          </w:rPr>
          <w:t>п. 9</w:t>
        </w:r>
      </w:hyperlink>
      <w:r w:rsidRPr="006A29FA">
        <w:rPr>
          <w:i/>
          <w:sz w:val="28"/>
          <w:szCs w:val="28"/>
        </w:rPr>
        <w:t xml:space="preserve"> СГС «Учетная политика»)</w:t>
      </w:r>
    </w:p>
    <w:p w:rsidR="00006DD8" w:rsidRPr="00006DD8" w:rsidRDefault="006A29FA" w:rsidP="00006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9.5 </w:t>
      </w:r>
      <w:r w:rsidR="001F69A2" w:rsidRPr="00006DD8">
        <w:rPr>
          <w:rFonts w:ascii="Times New Roman" w:hAnsi="Times New Roman" w:cs="Times New Roman"/>
          <w:sz w:val="28"/>
          <w:szCs w:val="28"/>
        </w:rPr>
        <w:t xml:space="preserve">Аналитический учет операций по </w:t>
      </w:r>
      <w:r w:rsidR="001F69A2" w:rsidRPr="009E081C">
        <w:rPr>
          <w:rFonts w:ascii="Times New Roman" w:hAnsi="Times New Roman" w:cs="Times New Roman"/>
          <w:color w:val="000000" w:themeColor="text1"/>
          <w:sz w:val="28"/>
          <w:szCs w:val="28"/>
        </w:rPr>
        <w:t xml:space="preserve">счету 050400000 </w:t>
      </w:r>
      <w:r w:rsidR="00253BF2" w:rsidRPr="009E081C">
        <w:rPr>
          <w:rFonts w:ascii="Times New Roman" w:hAnsi="Times New Roman" w:cs="Times New Roman"/>
          <w:color w:val="000000" w:themeColor="text1"/>
          <w:sz w:val="28"/>
          <w:szCs w:val="28"/>
        </w:rPr>
        <w:t>«</w:t>
      </w:r>
      <w:r w:rsidR="001F69A2" w:rsidRPr="009E081C">
        <w:rPr>
          <w:rFonts w:ascii="Times New Roman" w:hAnsi="Times New Roman" w:cs="Times New Roman"/>
          <w:color w:val="000000" w:themeColor="text1"/>
          <w:sz w:val="28"/>
          <w:szCs w:val="28"/>
        </w:rPr>
        <w:t>Сметные (</w:t>
      </w:r>
      <w:r w:rsidR="00DA5BAF" w:rsidRPr="009E081C">
        <w:rPr>
          <w:rFonts w:ascii="Times New Roman" w:hAnsi="Times New Roman" w:cs="Times New Roman"/>
          <w:color w:val="000000" w:themeColor="text1"/>
          <w:sz w:val="28"/>
          <w:szCs w:val="28"/>
        </w:rPr>
        <w:t>план</w:t>
      </w:r>
      <w:r w:rsidR="001F69A2" w:rsidRPr="009E081C">
        <w:rPr>
          <w:rFonts w:ascii="Times New Roman" w:hAnsi="Times New Roman" w:cs="Times New Roman"/>
          <w:color w:val="000000" w:themeColor="text1"/>
          <w:sz w:val="28"/>
          <w:szCs w:val="28"/>
        </w:rPr>
        <w:t>овые, прогнозные) назначения</w:t>
      </w:r>
      <w:r w:rsidR="00253BF2" w:rsidRPr="009E081C">
        <w:rPr>
          <w:rFonts w:ascii="Times New Roman" w:hAnsi="Times New Roman" w:cs="Times New Roman"/>
          <w:color w:val="000000" w:themeColor="text1"/>
          <w:sz w:val="28"/>
          <w:szCs w:val="28"/>
        </w:rPr>
        <w:t>»</w:t>
      </w:r>
      <w:r w:rsidR="001F69A2" w:rsidRPr="009E081C">
        <w:rPr>
          <w:rFonts w:ascii="Times New Roman" w:hAnsi="Times New Roman" w:cs="Times New Roman"/>
          <w:color w:val="000000" w:themeColor="text1"/>
          <w:sz w:val="28"/>
          <w:szCs w:val="28"/>
        </w:rPr>
        <w:t xml:space="preserve"> ведется в Карточке учета прогнозных (</w:t>
      </w:r>
      <w:r w:rsidR="00DA5BAF" w:rsidRPr="009E081C">
        <w:rPr>
          <w:rFonts w:ascii="Times New Roman" w:hAnsi="Times New Roman" w:cs="Times New Roman"/>
          <w:color w:val="000000" w:themeColor="text1"/>
          <w:sz w:val="28"/>
          <w:szCs w:val="28"/>
        </w:rPr>
        <w:t>план</w:t>
      </w:r>
      <w:r w:rsidR="001F69A2" w:rsidRPr="009E081C">
        <w:rPr>
          <w:rFonts w:ascii="Times New Roman" w:hAnsi="Times New Roman" w:cs="Times New Roman"/>
          <w:color w:val="000000" w:themeColor="text1"/>
          <w:sz w:val="28"/>
          <w:szCs w:val="28"/>
        </w:rPr>
        <w:t>овых) назначений по форме, предусмотренной в Приложении №</w:t>
      </w:r>
      <w:r w:rsidR="005E0E3D" w:rsidRPr="009E081C">
        <w:rPr>
          <w:rFonts w:ascii="Times New Roman" w:hAnsi="Times New Roman" w:cs="Times New Roman"/>
          <w:color w:val="000000" w:themeColor="text1"/>
          <w:sz w:val="28"/>
          <w:szCs w:val="28"/>
        </w:rPr>
        <w:t>3</w:t>
      </w:r>
      <w:r w:rsidR="001F69A2" w:rsidRPr="009E081C">
        <w:rPr>
          <w:rFonts w:ascii="Times New Roman" w:hAnsi="Times New Roman" w:cs="Times New Roman"/>
          <w:color w:val="000000" w:themeColor="text1"/>
          <w:sz w:val="28"/>
          <w:szCs w:val="28"/>
        </w:rPr>
        <w:t> к Учетной политике.</w:t>
      </w:r>
      <w:bookmarkEnd w:id="102"/>
      <w:r w:rsidR="00006DD8" w:rsidRPr="009E081C">
        <w:rPr>
          <w:rFonts w:ascii="Times New Roman" w:hAnsi="Times New Roman" w:cs="Times New Roman"/>
          <w:color w:val="000000" w:themeColor="text1"/>
          <w:sz w:val="28"/>
          <w:szCs w:val="28"/>
        </w:rPr>
        <w:t xml:space="preserve"> Учета ведется на основании данных по </w:t>
      </w:r>
      <w:r w:rsidR="00006DD8" w:rsidRPr="00006DD8">
        <w:rPr>
          <w:rFonts w:ascii="Times New Roman" w:hAnsi="Times New Roman" w:cs="Times New Roman"/>
          <w:sz w:val="28"/>
          <w:szCs w:val="28"/>
        </w:rPr>
        <w:t>прогнозным (плановым) показателям доходов (поступлений) бюджетов на соответствующий финансовый год (их изменениям)</w:t>
      </w:r>
      <w:r w:rsidR="00006DD8">
        <w:rPr>
          <w:rFonts w:ascii="Times New Roman" w:hAnsi="Times New Roman" w:cs="Times New Roman"/>
          <w:sz w:val="28"/>
          <w:szCs w:val="28"/>
        </w:rPr>
        <w:t>, предоставленным Министерством финансов Удмуртской Республики или данных закона Удмуртской Республики о бюджете на соответствующий год</w:t>
      </w:r>
      <w:r w:rsidR="00006DD8" w:rsidRPr="00006DD8">
        <w:rPr>
          <w:rFonts w:ascii="Times New Roman" w:hAnsi="Times New Roman" w:cs="Times New Roman"/>
          <w:sz w:val="28"/>
          <w:szCs w:val="28"/>
        </w:rPr>
        <w:t>.</w:t>
      </w:r>
    </w:p>
    <w:p w:rsidR="001F69A2" w:rsidRPr="00936DEF" w:rsidRDefault="001F69A2">
      <w:pPr>
        <w:rPr>
          <w:sz w:val="28"/>
          <w:szCs w:val="28"/>
        </w:rPr>
      </w:pPr>
      <w:r w:rsidRPr="00936DEF">
        <w:rPr>
          <w:i/>
          <w:sz w:val="28"/>
          <w:szCs w:val="28"/>
        </w:rPr>
        <w:t xml:space="preserve">(Основание: </w:t>
      </w:r>
      <w:hyperlink r:id="rId239" w:history="1">
        <w:r w:rsidRPr="00936DEF">
          <w:rPr>
            <w:rStyle w:val="afc"/>
            <w:i/>
            <w:sz w:val="28"/>
            <w:szCs w:val="28"/>
          </w:rPr>
          <w:t>п. 150</w:t>
        </w:r>
      </w:hyperlink>
      <w:r w:rsidRPr="00936DEF">
        <w:rPr>
          <w:i/>
          <w:sz w:val="28"/>
          <w:szCs w:val="28"/>
        </w:rPr>
        <w:t xml:space="preserve"> Инструкции № 162н)</w:t>
      </w:r>
    </w:p>
    <w:p w:rsidR="001F69A2" w:rsidRPr="00936DEF" w:rsidRDefault="001F69A2">
      <w:pPr>
        <w:pStyle w:val="1"/>
        <w:rPr>
          <w:sz w:val="28"/>
        </w:rPr>
      </w:pPr>
      <w:bookmarkStart w:id="103" w:name="_ref_1-cd5bee3996f042"/>
      <w:r w:rsidRPr="00936DEF">
        <w:rPr>
          <w:sz w:val="28"/>
        </w:rPr>
        <w:t>Обесценение активов</w:t>
      </w:r>
      <w:bookmarkEnd w:id="103"/>
    </w:p>
    <w:p w:rsidR="001F69A2" w:rsidRPr="00936DEF" w:rsidRDefault="001F69A2">
      <w:pPr>
        <w:pStyle w:val="2"/>
        <w:rPr>
          <w:sz w:val="28"/>
          <w:szCs w:val="28"/>
        </w:rPr>
      </w:pPr>
      <w:bookmarkStart w:id="104" w:name="_ref_1-9e53b0f59f6746"/>
      <w:r w:rsidRPr="00936DEF">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04"/>
    </w:p>
    <w:p w:rsidR="001F69A2" w:rsidRPr="00936DEF" w:rsidRDefault="001F69A2">
      <w:pPr>
        <w:rPr>
          <w:sz w:val="28"/>
          <w:szCs w:val="28"/>
        </w:rPr>
      </w:pPr>
      <w:r w:rsidRPr="00ED7979">
        <w:rPr>
          <w:sz w:val="28"/>
          <w:szCs w:val="28"/>
        </w:rPr>
        <w:lastRenderedPageBreak/>
        <w:t xml:space="preserve">Решение о проведении такой проверки в иных случаях принимает </w:t>
      </w:r>
      <w:r w:rsidRPr="00ED7979">
        <w:rPr>
          <w:sz w:val="28"/>
          <w:szCs w:val="28"/>
          <w:u w:val="single"/>
        </w:rPr>
        <w:t xml:space="preserve"> </w:t>
      </w:r>
      <w:r w:rsidR="00103A96" w:rsidRPr="00ED7979">
        <w:rPr>
          <w:sz w:val="28"/>
          <w:szCs w:val="28"/>
        </w:rPr>
        <w:t>министр</w:t>
      </w:r>
      <w:r w:rsidRPr="00ED7979">
        <w:rPr>
          <w:sz w:val="28"/>
          <w:szCs w:val="28"/>
        </w:rPr>
        <w:t xml:space="preserve">  по представлению </w:t>
      </w:r>
      <w:r w:rsidR="00103A96" w:rsidRPr="00ED7979">
        <w:rPr>
          <w:sz w:val="28"/>
          <w:szCs w:val="28"/>
        </w:rPr>
        <w:t>материально-ответственного лица.</w:t>
      </w:r>
      <w:r w:rsidRPr="00ED7979">
        <w:rPr>
          <w:i/>
          <w:sz w:val="28"/>
          <w:szCs w:val="28"/>
        </w:rPr>
        <w:t>(</w:t>
      </w:r>
      <w:r w:rsidRPr="00936DEF">
        <w:rPr>
          <w:i/>
          <w:sz w:val="28"/>
          <w:szCs w:val="28"/>
        </w:rPr>
        <w:t xml:space="preserve">Основание: </w:t>
      </w:r>
      <w:hyperlink r:id="rId240"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 xml:space="preserve">, </w:t>
      </w:r>
      <w:hyperlink r:id="rId241" w:history="1">
        <w:r w:rsidRPr="00936DEF">
          <w:rPr>
            <w:rStyle w:val="afc"/>
            <w:i/>
            <w:sz w:val="28"/>
            <w:szCs w:val="28"/>
          </w:rPr>
          <w:t>п. п. 5</w:t>
        </w:r>
      </w:hyperlink>
      <w:r w:rsidRPr="00936DEF">
        <w:rPr>
          <w:i/>
          <w:sz w:val="28"/>
          <w:szCs w:val="28"/>
        </w:rPr>
        <w:t xml:space="preserve">, </w:t>
      </w:r>
      <w:hyperlink r:id="rId242" w:history="1">
        <w:r w:rsidRPr="00936DEF">
          <w:rPr>
            <w:rStyle w:val="afc"/>
            <w:i/>
            <w:sz w:val="28"/>
            <w:szCs w:val="28"/>
          </w:rPr>
          <w:t>6</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Обесценение активов</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05" w:name="_ref_1-6e81dd5844cc4d"/>
      <w:r w:rsidRPr="00936DEF">
        <w:rPr>
          <w:sz w:val="28"/>
          <w:szCs w:val="28"/>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43" w:history="1">
        <w:r w:rsidRPr="00936DEF">
          <w:rPr>
            <w:rStyle w:val="afc"/>
            <w:sz w:val="28"/>
            <w:szCs w:val="28"/>
          </w:rPr>
          <w:t>(ф. 0504087)</w:t>
        </w:r>
      </w:hyperlink>
      <w:r w:rsidRPr="00936DEF">
        <w:rPr>
          <w:sz w:val="28"/>
          <w:szCs w:val="28"/>
        </w:rPr>
        <w:t>.</w:t>
      </w:r>
      <w:bookmarkEnd w:id="105"/>
    </w:p>
    <w:p w:rsidR="001F69A2" w:rsidRPr="00936DEF" w:rsidRDefault="001F69A2">
      <w:pPr>
        <w:rPr>
          <w:sz w:val="28"/>
          <w:szCs w:val="28"/>
        </w:rPr>
      </w:pPr>
      <w:r w:rsidRPr="00936DEF">
        <w:rPr>
          <w:i/>
          <w:sz w:val="28"/>
          <w:szCs w:val="28"/>
        </w:rPr>
        <w:t xml:space="preserve">(Основание: </w:t>
      </w:r>
      <w:hyperlink r:id="rId244" w:history="1">
        <w:r w:rsidRPr="00936DEF">
          <w:rPr>
            <w:rStyle w:val="afc"/>
            <w:i/>
            <w:sz w:val="28"/>
            <w:szCs w:val="28"/>
          </w:rPr>
          <w:t>п. п. 6</w:t>
        </w:r>
      </w:hyperlink>
      <w:r w:rsidRPr="00936DEF">
        <w:rPr>
          <w:i/>
          <w:sz w:val="28"/>
          <w:szCs w:val="28"/>
        </w:rPr>
        <w:t xml:space="preserve">, </w:t>
      </w:r>
      <w:hyperlink r:id="rId245" w:history="1">
        <w:r w:rsidRPr="00936DEF">
          <w:rPr>
            <w:rStyle w:val="afc"/>
            <w:i/>
            <w:sz w:val="28"/>
            <w:szCs w:val="28"/>
          </w:rPr>
          <w:t>18</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Обесценение активов</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06" w:name="_ref_1-e18c0ab4586a45"/>
      <w:r w:rsidRPr="00936DEF">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06"/>
    </w:p>
    <w:p w:rsidR="001F69A2" w:rsidRPr="00936DEF" w:rsidRDefault="001F69A2">
      <w:pPr>
        <w:rPr>
          <w:sz w:val="28"/>
          <w:szCs w:val="28"/>
        </w:rPr>
      </w:pPr>
      <w:r w:rsidRPr="00936DEF">
        <w:rPr>
          <w:i/>
          <w:sz w:val="28"/>
          <w:szCs w:val="28"/>
        </w:rPr>
        <w:t xml:space="preserve">(Основание: </w:t>
      </w:r>
      <w:hyperlink r:id="rId246"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07" w:name="_ref_1-234e9829458a46"/>
      <w:r w:rsidRPr="00936DEF">
        <w:rPr>
          <w:sz w:val="28"/>
          <w:szCs w:val="28"/>
        </w:rPr>
        <w:t>По итогам рассмотрения результатов теста на обесценение оформляется протокол</w:t>
      </w:r>
      <w:r w:rsidR="00DD70F0">
        <w:rPr>
          <w:sz w:val="28"/>
          <w:szCs w:val="28"/>
        </w:rPr>
        <w:t xml:space="preserve"> (акт)</w:t>
      </w:r>
      <w:r w:rsidRPr="00936DEF">
        <w:rPr>
          <w:sz w:val="28"/>
          <w:szCs w:val="28"/>
        </w:rPr>
        <w:t>, в котором указывается предлагаемое решение (проводить или не проводить оценку справедливой стоимости актива).</w:t>
      </w:r>
      <w:bookmarkEnd w:id="107"/>
    </w:p>
    <w:p w:rsidR="001F69A2" w:rsidRPr="00936DEF" w:rsidRDefault="001F69A2">
      <w:pPr>
        <w:rPr>
          <w:sz w:val="28"/>
          <w:szCs w:val="28"/>
        </w:rPr>
      </w:pPr>
      <w:r w:rsidRPr="00936DEF">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p>
    <w:p w:rsidR="001F69A2" w:rsidRPr="00936DEF" w:rsidRDefault="001F69A2">
      <w:pPr>
        <w:rPr>
          <w:sz w:val="28"/>
          <w:szCs w:val="28"/>
        </w:rPr>
      </w:pPr>
      <w:r w:rsidRPr="00936DEF">
        <w:rPr>
          <w:i/>
          <w:sz w:val="28"/>
          <w:szCs w:val="28"/>
        </w:rPr>
        <w:t xml:space="preserve">(Основание: </w:t>
      </w:r>
      <w:hyperlink r:id="rId247"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 xml:space="preserve">, </w:t>
      </w:r>
      <w:hyperlink r:id="rId248" w:history="1">
        <w:r w:rsidRPr="00936DEF">
          <w:rPr>
            <w:rStyle w:val="afc"/>
            <w:i/>
            <w:sz w:val="28"/>
            <w:szCs w:val="28"/>
          </w:rPr>
          <w:t>п. п. 10</w:t>
        </w:r>
      </w:hyperlink>
      <w:r w:rsidRPr="00936DEF">
        <w:rPr>
          <w:i/>
          <w:sz w:val="28"/>
          <w:szCs w:val="28"/>
        </w:rPr>
        <w:t xml:space="preserve">, </w:t>
      </w:r>
      <w:hyperlink r:id="rId249" w:history="1">
        <w:r w:rsidRPr="00936DEF">
          <w:rPr>
            <w:rStyle w:val="afc"/>
            <w:i/>
            <w:sz w:val="28"/>
            <w:szCs w:val="28"/>
          </w:rPr>
          <w:t>11</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Обесценение активов</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08" w:name="_ref_1-b9a1ad4195284f"/>
      <w:r w:rsidRPr="00936DEF">
        <w:rPr>
          <w:sz w:val="28"/>
          <w:szCs w:val="28"/>
        </w:rPr>
        <w:t xml:space="preserve">При выявлении признаков возможного обесценения (снижения убытка) </w:t>
      </w:r>
      <w:r w:rsidR="008B06F2">
        <w:rPr>
          <w:sz w:val="28"/>
          <w:szCs w:val="28"/>
        </w:rPr>
        <w:t xml:space="preserve">министр </w:t>
      </w:r>
      <w:r w:rsidRPr="00936DEF">
        <w:rPr>
          <w:sz w:val="28"/>
          <w:szCs w:val="28"/>
        </w:rPr>
        <w:t>принимает решение о необходимости (об отсутствии необходимости) определения справедливой стоимости такого актива</w:t>
      </w:r>
      <w:r w:rsidR="008B06F2">
        <w:rPr>
          <w:sz w:val="28"/>
          <w:szCs w:val="28"/>
        </w:rPr>
        <w:t xml:space="preserve"> на основании предложений заместителя министра или </w:t>
      </w:r>
      <w:r w:rsidR="00475855">
        <w:rPr>
          <w:sz w:val="28"/>
          <w:szCs w:val="28"/>
        </w:rPr>
        <w:t>руководителей</w:t>
      </w:r>
      <w:r w:rsidR="008B06F2">
        <w:rPr>
          <w:sz w:val="28"/>
          <w:szCs w:val="28"/>
        </w:rPr>
        <w:t xml:space="preserve"> структурных подразделений министерства</w:t>
      </w:r>
      <w:r w:rsidRPr="00936DEF">
        <w:rPr>
          <w:sz w:val="28"/>
          <w:szCs w:val="28"/>
        </w:rPr>
        <w:t>.</w:t>
      </w:r>
      <w:bookmarkEnd w:id="108"/>
    </w:p>
    <w:p w:rsidR="001F69A2" w:rsidRPr="00936DEF" w:rsidRDefault="001F69A2">
      <w:pPr>
        <w:pStyle w:val="2"/>
        <w:rPr>
          <w:sz w:val="28"/>
          <w:szCs w:val="28"/>
        </w:rPr>
      </w:pPr>
      <w:bookmarkStart w:id="109" w:name="_ref_1-f41b250cef1342"/>
      <w:r w:rsidRPr="00936DEF">
        <w:rPr>
          <w:sz w:val="28"/>
          <w:szCs w:val="28"/>
        </w:rPr>
        <w:t>Это решение оформляется приказом с указанием метода, которым стоимость будет определена.</w:t>
      </w:r>
      <w:bookmarkEnd w:id="109"/>
    </w:p>
    <w:p w:rsidR="001F69A2" w:rsidRPr="00936DEF" w:rsidRDefault="001F69A2">
      <w:pPr>
        <w:rPr>
          <w:sz w:val="28"/>
          <w:szCs w:val="28"/>
        </w:rPr>
      </w:pPr>
      <w:r w:rsidRPr="00936DEF">
        <w:rPr>
          <w:i/>
          <w:sz w:val="28"/>
          <w:szCs w:val="28"/>
        </w:rPr>
        <w:t xml:space="preserve">(Основание: </w:t>
      </w:r>
      <w:hyperlink r:id="rId250" w:history="1">
        <w:r w:rsidRPr="00936DEF">
          <w:rPr>
            <w:rStyle w:val="afc"/>
            <w:i/>
            <w:sz w:val="28"/>
            <w:szCs w:val="28"/>
          </w:rPr>
          <w:t>п. п. 10</w:t>
        </w:r>
      </w:hyperlink>
      <w:r w:rsidRPr="00936DEF">
        <w:rPr>
          <w:i/>
          <w:sz w:val="28"/>
          <w:szCs w:val="28"/>
        </w:rPr>
        <w:t xml:space="preserve">, </w:t>
      </w:r>
      <w:hyperlink r:id="rId251" w:history="1">
        <w:r w:rsidRPr="00936DEF">
          <w:rPr>
            <w:rStyle w:val="afc"/>
            <w:i/>
            <w:sz w:val="28"/>
            <w:szCs w:val="28"/>
          </w:rPr>
          <w:t>22</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Обесценение активов</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10" w:name="_ref_1-82eba409a29d43"/>
      <w:r w:rsidRPr="00936DEF">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10"/>
    </w:p>
    <w:p w:rsidR="001F69A2" w:rsidRPr="00936DEF" w:rsidRDefault="001F69A2">
      <w:pPr>
        <w:rPr>
          <w:sz w:val="28"/>
          <w:szCs w:val="28"/>
        </w:rPr>
      </w:pPr>
      <w:r w:rsidRPr="00936DEF">
        <w:rPr>
          <w:i/>
          <w:sz w:val="28"/>
          <w:szCs w:val="28"/>
        </w:rPr>
        <w:t xml:space="preserve">(Основание: </w:t>
      </w:r>
      <w:hyperlink r:id="rId252" w:history="1">
        <w:r w:rsidRPr="00936DEF">
          <w:rPr>
            <w:rStyle w:val="afc"/>
            <w:i/>
            <w:sz w:val="28"/>
            <w:szCs w:val="28"/>
          </w:rPr>
          <w:t>п. 13</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Обесценение активов</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11" w:name="_ref_1-3247905911cc48"/>
      <w:r w:rsidRPr="00936DEF">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111"/>
    </w:p>
    <w:p w:rsidR="001F69A2" w:rsidRPr="00936DEF" w:rsidRDefault="001F69A2">
      <w:pPr>
        <w:rPr>
          <w:sz w:val="28"/>
          <w:szCs w:val="28"/>
        </w:rPr>
      </w:pPr>
      <w:r w:rsidRPr="00936DEF">
        <w:rPr>
          <w:i/>
          <w:sz w:val="28"/>
          <w:szCs w:val="28"/>
        </w:rPr>
        <w:lastRenderedPageBreak/>
        <w:t xml:space="preserve">(Основание: </w:t>
      </w:r>
      <w:hyperlink r:id="rId253" w:history="1">
        <w:r w:rsidRPr="00936DEF">
          <w:rPr>
            <w:rStyle w:val="afc"/>
            <w:i/>
            <w:sz w:val="28"/>
            <w:szCs w:val="28"/>
          </w:rPr>
          <w:t>п. 15</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Обесценение активов</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12" w:name="_ref_1-6307a6b3ee7c44"/>
      <w:r w:rsidRPr="00936DEF">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4" w:history="1">
        <w:r w:rsidRPr="00936DEF">
          <w:rPr>
            <w:rStyle w:val="afc"/>
            <w:sz w:val="28"/>
            <w:szCs w:val="28"/>
          </w:rPr>
          <w:t>(ф. 0504833</w:t>
        </w:r>
        <w:proofErr w:type="gramStart"/>
        <w:r w:rsidRPr="00936DEF">
          <w:rPr>
            <w:rStyle w:val="afc"/>
            <w:sz w:val="28"/>
            <w:szCs w:val="28"/>
          </w:rPr>
          <w:t>)</w:t>
        </w:r>
      </w:hyperlink>
      <w:r w:rsidRPr="00936DEF">
        <w:rPr>
          <w:sz w:val="28"/>
          <w:szCs w:val="28"/>
        </w:rPr>
        <w:t xml:space="preserve"> </w:t>
      </w:r>
      <w:bookmarkEnd w:id="112"/>
      <w:r w:rsidR="00ED7979">
        <w:rPr>
          <w:sz w:val="28"/>
          <w:szCs w:val="28"/>
        </w:rPr>
        <w:t>.</w:t>
      </w:r>
      <w:proofErr w:type="gramEnd"/>
    </w:p>
    <w:p w:rsidR="001F69A2" w:rsidRPr="00936DEF" w:rsidRDefault="001F69A2">
      <w:pPr>
        <w:rPr>
          <w:sz w:val="28"/>
          <w:szCs w:val="28"/>
        </w:rPr>
      </w:pPr>
      <w:r w:rsidRPr="00936DEF">
        <w:rPr>
          <w:i/>
          <w:sz w:val="28"/>
          <w:szCs w:val="28"/>
        </w:rPr>
        <w:t xml:space="preserve">(Основание: </w:t>
      </w:r>
      <w:hyperlink r:id="rId255"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13" w:name="_ref_1-dfd62af0a63349"/>
      <w:r w:rsidRPr="00936DEF">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13"/>
    </w:p>
    <w:p w:rsidR="001F69A2" w:rsidRPr="00936DEF" w:rsidRDefault="001F69A2">
      <w:pPr>
        <w:rPr>
          <w:sz w:val="28"/>
          <w:szCs w:val="28"/>
        </w:rPr>
      </w:pPr>
      <w:r w:rsidRPr="00936DEF">
        <w:rPr>
          <w:i/>
          <w:sz w:val="28"/>
          <w:szCs w:val="28"/>
        </w:rPr>
        <w:t xml:space="preserve">(Основание: </w:t>
      </w:r>
      <w:hyperlink r:id="rId256" w:history="1">
        <w:r w:rsidRPr="00936DEF">
          <w:rPr>
            <w:rStyle w:val="afc"/>
            <w:i/>
            <w:sz w:val="28"/>
            <w:szCs w:val="28"/>
          </w:rPr>
          <w:t>п. 24</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Обесценение активов</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14" w:name="_ref_1-d8c0590a3b5849"/>
      <w:r w:rsidRPr="00936DEF">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57" w:history="1">
        <w:r w:rsidRPr="00936DEF">
          <w:rPr>
            <w:rStyle w:val="afc"/>
            <w:sz w:val="28"/>
            <w:szCs w:val="28"/>
          </w:rPr>
          <w:t>(ф. 0504833)</w:t>
        </w:r>
      </w:hyperlink>
      <w:r w:rsidRPr="00936DEF">
        <w:rPr>
          <w:sz w:val="28"/>
          <w:szCs w:val="28"/>
        </w:rPr>
        <w:t>.</w:t>
      </w:r>
      <w:bookmarkEnd w:id="114"/>
    </w:p>
    <w:p w:rsidR="001F69A2" w:rsidRPr="00936DEF" w:rsidRDefault="001F69A2">
      <w:pPr>
        <w:rPr>
          <w:sz w:val="28"/>
          <w:szCs w:val="28"/>
        </w:rPr>
      </w:pPr>
      <w:r w:rsidRPr="00936DEF">
        <w:rPr>
          <w:i/>
          <w:sz w:val="28"/>
          <w:szCs w:val="28"/>
        </w:rPr>
        <w:t xml:space="preserve">(Основание: </w:t>
      </w:r>
      <w:hyperlink r:id="rId258"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1"/>
        <w:rPr>
          <w:sz w:val="28"/>
        </w:rPr>
      </w:pPr>
      <w:bookmarkStart w:id="115" w:name="_ref_1-8c74398a4b8742"/>
      <w:proofErr w:type="spellStart"/>
      <w:r w:rsidRPr="00936DEF">
        <w:rPr>
          <w:sz w:val="28"/>
        </w:rPr>
        <w:t>Забалансовый</w:t>
      </w:r>
      <w:proofErr w:type="spellEnd"/>
      <w:r w:rsidRPr="00936DEF">
        <w:rPr>
          <w:sz w:val="28"/>
        </w:rPr>
        <w:t xml:space="preserve"> учет</w:t>
      </w:r>
      <w:bookmarkEnd w:id="115"/>
    </w:p>
    <w:p w:rsidR="001F69A2" w:rsidRPr="00936DEF" w:rsidRDefault="001F69A2">
      <w:pPr>
        <w:pStyle w:val="2"/>
        <w:rPr>
          <w:sz w:val="28"/>
          <w:szCs w:val="28"/>
        </w:rPr>
      </w:pPr>
      <w:bookmarkStart w:id="116" w:name="_ref_1-416b3f3e2fde4b"/>
      <w:r w:rsidRPr="00936DEF">
        <w:rPr>
          <w:sz w:val="28"/>
          <w:szCs w:val="28"/>
        </w:rPr>
        <w:t xml:space="preserve">В аналитическом учете по </w:t>
      </w:r>
      <w:hyperlink r:id="rId259" w:history="1">
        <w:r w:rsidRPr="00936DEF">
          <w:rPr>
            <w:rStyle w:val="afc"/>
            <w:sz w:val="28"/>
            <w:szCs w:val="28"/>
          </w:rPr>
          <w:t>счету 01</w:t>
        </w:r>
      </w:hyperlink>
      <w:r w:rsidRPr="00936DEF">
        <w:rPr>
          <w:sz w:val="28"/>
          <w:szCs w:val="28"/>
        </w:rPr>
        <w:t xml:space="preserve"> </w:t>
      </w:r>
      <w:r w:rsidR="00253BF2" w:rsidRPr="00253BF2">
        <w:rPr>
          <w:sz w:val="28"/>
          <w:szCs w:val="28"/>
        </w:rPr>
        <w:t>«</w:t>
      </w:r>
      <w:r w:rsidRPr="00936DEF">
        <w:rPr>
          <w:sz w:val="28"/>
          <w:szCs w:val="28"/>
        </w:rPr>
        <w:t>Имущество, полученное в пользование</w:t>
      </w:r>
      <w:r w:rsidR="00253BF2" w:rsidRPr="00253BF2">
        <w:rPr>
          <w:sz w:val="28"/>
          <w:szCs w:val="28"/>
        </w:rPr>
        <w:t>»</w:t>
      </w:r>
      <w:r w:rsidRPr="00936DEF">
        <w:rPr>
          <w:sz w:val="28"/>
          <w:szCs w:val="28"/>
        </w:rPr>
        <w:t xml:space="preserve"> выделяются следующие группы имущества:</w:t>
      </w:r>
      <w:bookmarkEnd w:id="116"/>
    </w:p>
    <w:p w:rsidR="001F69A2" w:rsidRPr="00936DEF" w:rsidRDefault="001F69A2" w:rsidP="00FC6B7F">
      <w:pPr>
        <w:pStyle w:val="ab"/>
        <w:numPr>
          <w:ilvl w:val="1"/>
          <w:numId w:val="13"/>
        </w:numPr>
        <w:spacing w:after="0"/>
        <w:ind w:firstLine="567"/>
        <w:jc w:val="both"/>
        <w:rPr>
          <w:sz w:val="28"/>
          <w:szCs w:val="28"/>
        </w:rPr>
      </w:pPr>
      <w:proofErr w:type="gramStart"/>
      <w:r w:rsidRPr="00936DEF">
        <w:rPr>
          <w:sz w:val="28"/>
          <w:szCs w:val="28"/>
        </w:rPr>
        <w:t>имущество</w:t>
      </w:r>
      <w:proofErr w:type="gramEnd"/>
      <w:r w:rsidRPr="00936DEF">
        <w:rPr>
          <w:sz w:val="28"/>
          <w:szCs w:val="28"/>
        </w:rPr>
        <w:t>, которое используется по решению собственника (учредителя) без закрепления права оперативного управления;</w:t>
      </w:r>
    </w:p>
    <w:p w:rsidR="001F69A2" w:rsidRPr="00936DEF" w:rsidRDefault="001F69A2" w:rsidP="00FC6B7F">
      <w:pPr>
        <w:pStyle w:val="ab"/>
        <w:numPr>
          <w:ilvl w:val="1"/>
          <w:numId w:val="13"/>
        </w:numPr>
        <w:spacing w:after="0"/>
        <w:ind w:firstLine="567"/>
        <w:jc w:val="both"/>
        <w:rPr>
          <w:sz w:val="28"/>
          <w:szCs w:val="28"/>
        </w:rPr>
      </w:pPr>
      <w:proofErr w:type="gramStart"/>
      <w:r w:rsidRPr="00936DEF">
        <w:rPr>
          <w:sz w:val="28"/>
          <w:szCs w:val="28"/>
        </w:rPr>
        <w:t>права</w:t>
      </w:r>
      <w:proofErr w:type="gramEnd"/>
      <w:r w:rsidRPr="00936DEF">
        <w:rPr>
          <w:sz w:val="28"/>
          <w:szCs w:val="28"/>
        </w:rPr>
        <w:t xml:space="preserve"> ограниченного пользования чужими земельными участками;</w:t>
      </w:r>
    </w:p>
    <w:p w:rsidR="001F69A2" w:rsidRPr="00936DEF" w:rsidRDefault="001F69A2" w:rsidP="00FC6B7F">
      <w:pPr>
        <w:pStyle w:val="ab"/>
        <w:numPr>
          <w:ilvl w:val="1"/>
          <w:numId w:val="13"/>
        </w:numPr>
        <w:spacing w:after="0"/>
        <w:ind w:firstLine="567"/>
        <w:jc w:val="both"/>
        <w:rPr>
          <w:sz w:val="28"/>
          <w:szCs w:val="28"/>
        </w:rPr>
      </w:pPr>
      <w:proofErr w:type="gramStart"/>
      <w:r w:rsidRPr="00936DEF">
        <w:rPr>
          <w:sz w:val="28"/>
          <w:szCs w:val="28"/>
        </w:rPr>
        <w:t>объекты</w:t>
      </w:r>
      <w:proofErr w:type="gramEnd"/>
      <w:r w:rsidRPr="00936DEF">
        <w:rPr>
          <w:sz w:val="28"/>
          <w:szCs w:val="28"/>
        </w:rPr>
        <w:t>, по которым сформированы капитальные вложения, но не получено право оперативного управления;</w:t>
      </w:r>
    </w:p>
    <w:p w:rsidR="001F69A2" w:rsidRPr="00ED7979" w:rsidRDefault="00ED7979" w:rsidP="00ED7979">
      <w:pPr>
        <w:pStyle w:val="ab"/>
        <w:numPr>
          <w:ilvl w:val="1"/>
          <w:numId w:val="13"/>
        </w:numPr>
        <w:spacing w:after="0"/>
        <w:ind w:firstLine="567"/>
        <w:jc w:val="both"/>
        <w:rPr>
          <w:sz w:val="28"/>
          <w:szCs w:val="28"/>
        </w:rPr>
      </w:pPr>
      <w:proofErr w:type="gramStart"/>
      <w:r>
        <w:rPr>
          <w:sz w:val="28"/>
          <w:szCs w:val="28"/>
        </w:rPr>
        <w:t>иное</w:t>
      </w:r>
      <w:proofErr w:type="gramEnd"/>
      <w:r>
        <w:rPr>
          <w:sz w:val="28"/>
          <w:szCs w:val="28"/>
        </w:rPr>
        <w:t xml:space="preserve"> имущество</w:t>
      </w:r>
      <w:r w:rsidR="001F69A2" w:rsidRPr="00ED7979">
        <w:rPr>
          <w:sz w:val="28"/>
          <w:szCs w:val="28"/>
        </w:rPr>
        <w:t>.</w:t>
      </w:r>
    </w:p>
    <w:p w:rsidR="001F69A2" w:rsidRPr="00A44065" w:rsidRDefault="001F69A2">
      <w:pPr>
        <w:rPr>
          <w:color w:val="000000" w:themeColor="text1"/>
          <w:sz w:val="28"/>
          <w:szCs w:val="28"/>
        </w:rPr>
      </w:pPr>
      <w:r w:rsidRPr="00A44065">
        <w:rPr>
          <w:i/>
          <w:color w:val="000000" w:themeColor="text1"/>
          <w:sz w:val="28"/>
          <w:szCs w:val="28"/>
        </w:rPr>
        <w:t xml:space="preserve">(Основание: </w:t>
      </w:r>
      <w:hyperlink r:id="rId260" w:history="1">
        <w:r w:rsidRPr="00A44065">
          <w:rPr>
            <w:rStyle w:val="afc"/>
            <w:i/>
            <w:color w:val="000000" w:themeColor="text1"/>
            <w:sz w:val="28"/>
            <w:szCs w:val="28"/>
          </w:rPr>
          <w:t>п. 9</w:t>
        </w:r>
      </w:hyperlink>
      <w:r w:rsidRPr="00A44065">
        <w:rPr>
          <w:i/>
          <w:color w:val="000000" w:themeColor="text1"/>
          <w:sz w:val="28"/>
          <w:szCs w:val="28"/>
        </w:rPr>
        <w:t xml:space="preserve"> </w:t>
      </w:r>
      <w:r w:rsidR="00DA5BAF" w:rsidRPr="00A44065">
        <w:rPr>
          <w:i/>
          <w:color w:val="000000" w:themeColor="text1"/>
          <w:sz w:val="28"/>
          <w:szCs w:val="28"/>
        </w:rPr>
        <w:t>СГС</w:t>
      </w:r>
      <w:r w:rsidRPr="00A44065">
        <w:rPr>
          <w:i/>
          <w:color w:val="000000" w:themeColor="text1"/>
          <w:sz w:val="28"/>
          <w:szCs w:val="28"/>
        </w:rPr>
        <w:t xml:space="preserve"> </w:t>
      </w:r>
      <w:r w:rsidR="00253BF2" w:rsidRPr="00A44065">
        <w:rPr>
          <w:i/>
          <w:color w:val="000000" w:themeColor="text1"/>
          <w:sz w:val="28"/>
          <w:szCs w:val="28"/>
        </w:rPr>
        <w:t>«</w:t>
      </w:r>
      <w:r w:rsidRPr="00A44065">
        <w:rPr>
          <w:i/>
          <w:color w:val="000000" w:themeColor="text1"/>
          <w:sz w:val="28"/>
          <w:szCs w:val="28"/>
        </w:rPr>
        <w:t>Учетная политика</w:t>
      </w:r>
      <w:r w:rsidR="00253BF2" w:rsidRPr="00A44065">
        <w:rPr>
          <w:i/>
          <w:color w:val="000000" w:themeColor="text1"/>
          <w:sz w:val="28"/>
          <w:szCs w:val="28"/>
        </w:rPr>
        <w:t>»</w:t>
      </w:r>
      <w:r w:rsidRPr="00A44065">
        <w:rPr>
          <w:i/>
          <w:color w:val="000000" w:themeColor="text1"/>
          <w:sz w:val="28"/>
          <w:szCs w:val="28"/>
        </w:rPr>
        <w:t xml:space="preserve">, </w:t>
      </w:r>
      <w:hyperlink r:id="rId261" w:history="1">
        <w:r w:rsidRPr="00A44065">
          <w:rPr>
            <w:rStyle w:val="afc"/>
            <w:i/>
            <w:color w:val="000000" w:themeColor="text1"/>
            <w:sz w:val="28"/>
            <w:szCs w:val="28"/>
          </w:rPr>
          <w:t>п. 20</w:t>
        </w:r>
      </w:hyperlink>
      <w:r w:rsidRPr="00A44065">
        <w:rPr>
          <w:i/>
          <w:color w:val="000000" w:themeColor="text1"/>
          <w:sz w:val="28"/>
          <w:szCs w:val="28"/>
        </w:rPr>
        <w:t xml:space="preserve"> Инструкции № 191н)</w:t>
      </w:r>
    </w:p>
    <w:p w:rsidR="009E081C" w:rsidRPr="00A44065" w:rsidRDefault="001F69A2">
      <w:pPr>
        <w:pStyle w:val="2"/>
        <w:rPr>
          <w:color w:val="000000" w:themeColor="text1"/>
          <w:sz w:val="28"/>
          <w:szCs w:val="28"/>
        </w:rPr>
      </w:pPr>
      <w:bookmarkStart w:id="117" w:name="_ref_1-a2da713f52574a"/>
      <w:r w:rsidRPr="00A44065">
        <w:rPr>
          <w:color w:val="000000" w:themeColor="text1"/>
          <w:sz w:val="28"/>
          <w:szCs w:val="28"/>
        </w:rPr>
        <w:t xml:space="preserve">Устанавливается следующая группировка имущества на </w:t>
      </w:r>
      <w:hyperlink r:id="rId262" w:history="1">
        <w:r w:rsidRPr="00A44065">
          <w:rPr>
            <w:rStyle w:val="afc"/>
            <w:color w:val="000000" w:themeColor="text1"/>
            <w:sz w:val="28"/>
            <w:szCs w:val="28"/>
          </w:rPr>
          <w:t>счете 02</w:t>
        </w:r>
      </w:hyperlink>
      <w:r w:rsidRPr="00A44065">
        <w:rPr>
          <w:color w:val="000000" w:themeColor="text1"/>
          <w:sz w:val="28"/>
          <w:szCs w:val="28"/>
        </w:rPr>
        <w:t xml:space="preserve"> </w:t>
      </w:r>
      <w:r w:rsidR="00253BF2" w:rsidRPr="00A44065">
        <w:rPr>
          <w:color w:val="000000" w:themeColor="text1"/>
          <w:sz w:val="28"/>
          <w:szCs w:val="28"/>
        </w:rPr>
        <w:t>«</w:t>
      </w:r>
      <w:r w:rsidRPr="00A44065">
        <w:rPr>
          <w:color w:val="000000" w:themeColor="text1"/>
          <w:sz w:val="28"/>
          <w:szCs w:val="28"/>
        </w:rPr>
        <w:t>Материальные ценности на хранении</w:t>
      </w:r>
      <w:r w:rsidR="00253BF2" w:rsidRPr="00A44065">
        <w:rPr>
          <w:color w:val="000000" w:themeColor="text1"/>
          <w:sz w:val="28"/>
          <w:szCs w:val="28"/>
        </w:rPr>
        <w:t>»</w:t>
      </w:r>
      <w:r w:rsidRPr="00A44065">
        <w:rPr>
          <w:color w:val="000000" w:themeColor="text1"/>
          <w:sz w:val="28"/>
          <w:szCs w:val="28"/>
        </w:rPr>
        <w:t>:</w:t>
      </w:r>
    </w:p>
    <w:p w:rsidR="00A44065" w:rsidRPr="00A44065" w:rsidRDefault="00A44065" w:rsidP="009E081C">
      <w:pPr>
        <w:rPr>
          <w:bCs/>
          <w:sz w:val="28"/>
          <w:szCs w:val="28"/>
        </w:rPr>
      </w:pPr>
      <w:r w:rsidRPr="00A44065">
        <w:rPr>
          <w:bCs/>
          <w:color w:val="000000" w:themeColor="text1"/>
          <w:sz w:val="28"/>
          <w:szCs w:val="28"/>
        </w:rPr>
        <w:t>-основные средства, не признанные активом</w:t>
      </w:r>
      <w:r>
        <w:rPr>
          <w:bCs/>
          <w:sz w:val="28"/>
          <w:szCs w:val="28"/>
        </w:rPr>
        <w:t>;</w:t>
      </w:r>
      <w:r w:rsidRPr="00A44065">
        <w:rPr>
          <w:bCs/>
          <w:sz w:val="28"/>
          <w:szCs w:val="28"/>
        </w:rPr>
        <w:t xml:space="preserve"> </w:t>
      </w:r>
    </w:p>
    <w:p w:rsidR="00A44065" w:rsidRPr="00A44065" w:rsidRDefault="00A44065" w:rsidP="009E081C">
      <w:pPr>
        <w:rPr>
          <w:bCs/>
          <w:sz w:val="28"/>
          <w:szCs w:val="28"/>
        </w:rPr>
      </w:pPr>
      <w:r>
        <w:rPr>
          <w:bCs/>
          <w:sz w:val="28"/>
          <w:szCs w:val="28"/>
        </w:rPr>
        <w:t>-и</w:t>
      </w:r>
      <w:r w:rsidRPr="00A44065">
        <w:rPr>
          <w:bCs/>
          <w:sz w:val="28"/>
          <w:szCs w:val="28"/>
        </w:rPr>
        <w:t>ное движимое имущество на хранении</w:t>
      </w:r>
      <w:r>
        <w:rPr>
          <w:bCs/>
          <w:sz w:val="28"/>
          <w:szCs w:val="28"/>
        </w:rPr>
        <w:t>;</w:t>
      </w:r>
    </w:p>
    <w:p w:rsidR="001F69A2" w:rsidRPr="00A44065" w:rsidRDefault="00A44065" w:rsidP="009E081C">
      <w:pPr>
        <w:pStyle w:val="2"/>
        <w:numPr>
          <w:ilvl w:val="0"/>
          <w:numId w:val="0"/>
        </w:numPr>
        <w:ind w:left="482"/>
        <w:rPr>
          <w:sz w:val="28"/>
          <w:szCs w:val="28"/>
        </w:rPr>
      </w:pPr>
      <w:r>
        <w:rPr>
          <w:sz w:val="28"/>
          <w:szCs w:val="28"/>
        </w:rPr>
        <w:t>-м</w:t>
      </w:r>
      <w:r w:rsidRPr="00A44065">
        <w:rPr>
          <w:sz w:val="28"/>
          <w:szCs w:val="28"/>
        </w:rPr>
        <w:t>атериальные запасы</w:t>
      </w:r>
      <w:r w:rsidR="009E081C" w:rsidRPr="00A44065">
        <w:rPr>
          <w:sz w:val="28"/>
          <w:szCs w:val="28"/>
        </w:rPr>
        <w:t>, не признанные активом</w:t>
      </w:r>
      <w:r w:rsidR="001F69A2" w:rsidRPr="00A44065">
        <w:rPr>
          <w:sz w:val="28"/>
          <w:szCs w:val="28"/>
        </w:rPr>
        <w:t>.</w:t>
      </w:r>
      <w:bookmarkEnd w:id="117"/>
    </w:p>
    <w:p w:rsidR="001F69A2" w:rsidRPr="00936DEF" w:rsidRDefault="001F69A2">
      <w:pPr>
        <w:rPr>
          <w:sz w:val="28"/>
          <w:szCs w:val="28"/>
        </w:rPr>
      </w:pPr>
      <w:r w:rsidRPr="00936DEF">
        <w:rPr>
          <w:i/>
          <w:sz w:val="28"/>
          <w:szCs w:val="28"/>
        </w:rPr>
        <w:t xml:space="preserve">(Основание: </w:t>
      </w:r>
      <w:hyperlink r:id="rId263"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 xml:space="preserve">, </w:t>
      </w:r>
      <w:hyperlink r:id="rId264" w:history="1">
        <w:r w:rsidRPr="00936DEF">
          <w:rPr>
            <w:rStyle w:val="afc"/>
            <w:i/>
            <w:sz w:val="28"/>
            <w:szCs w:val="28"/>
          </w:rPr>
          <w:t>п. 20</w:t>
        </w:r>
      </w:hyperlink>
      <w:r w:rsidRPr="00936DEF">
        <w:rPr>
          <w:i/>
          <w:sz w:val="28"/>
          <w:szCs w:val="28"/>
        </w:rPr>
        <w:t xml:space="preserve"> Инструкции № 191н)</w:t>
      </w:r>
    </w:p>
    <w:p w:rsidR="001F69A2" w:rsidRPr="00936DEF" w:rsidRDefault="001F69A2">
      <w:pPr>
        <w:pStyle w:val="2"/>
        <w:rPr>
          <w:sz w:val="28"/>
          <w:szCs w:val="28"/>
        </w:rPr>
      </w:pPr>
      <w:bookmarkStart w:id="118" w:name="_ref_1-58f525501a994c"/>
      <w:r w:rsidRPr="00936DEF">
        <w:rPr>
          <w:sz w:val="28"/>
          <w:szCs w:val="28"/>
        </w:rPr>
        <w:t xml:space="preserve">На </w:t>
      </w:r>
      <w:proofErr w:type="spellStart"/>
      <w:r w:rsidRPr="00936DEF">
        <w:rPr>
          <w:sz w:val="28"/>
          <w:szCs w:val="28"/>
        </w:rPr>
        <w:t>забалансовом</w:t>
      </w:r>
      <w:proofErr w:type="spellEnd"/>
      <w:r w:rsidRPr="00936DEF">
        <w:rPr>
          <w:sz w:val="28"/>
          <w:szCs w:val="28"/>
        </w:rPr>
        <w:t xml:space="preserve"> </w:t>
      </w:r>
      <w:hyperlink r:id="rId265" w:history="1">
        <w:r w:rsidRPr="00936DEF">
          <w:rPr>
            <w:rStyle w:val="afc"/>
            <w:sz w:val="28"/>
            <w:szCs w:val="28"/>
          </w:rPr>
          <w:t>счете 03</w:t>
        </w:r>
      </w:hyperlink>
      <w:r w:rsidRPr="00936DEF">
        <w:rPr>
          <w:sz w:val="28"/>
          <w:szCs w:val="28"/>
        </w:rPr>
        <w:t xml:space="preserve"> </w:t>
      </w:r>
      <w:r w:rsidR="00253BF2" w:rsidRPr="00253BF2">
        <w:rPr>
          <w:sz w:val="28"/>
          <w:szCs w:val="28"/>
        </w:rPr>
        <w:t>«</w:t>
      </w:r>
      <w:r w:rsidRPr="00936DEF">
        <w:rPr>
          <w:sz w:val="28"/>
          <w:szCs w:val="28"/>
        </w:rPr>
        <w:t>Бланки строгой отчетности</w:t>
      </w:r>
      <w:r w:rsidR="00253BF2" w:rsidRPr="00253BF2">
        <w:rPr>
          <w:sz w:val="28"/>
          <w:szCs w:val="28"/>
        </w:rPr>
        <w:t>»</w:t>
      </w:r>
      <w:r w:rsidRPr="00936DEF">
        <w:rPr>
          <w:sz w:val="28"/>
          <w:szCs w:val="28"/>
        </w:rPr>
        <w:t xml:space="preserve"> учет ведется </w:t>
      </w:r>
      <w:bookmarkEnd w:id="118"/>
      <w:r w:rsidR="006A29FA">
        <w:rPr>
          <w:sz w:val="28"/>
          <w:szCs w:val="28"/>
        </w:rPr>
        <w:t>следующих бланков:</w:t>
      </w:r>
    </w:p>
    <w:p w:rsidR="006A29FA" w:rsidRPr="006A29FA" w:rsidRDefault="006A29FA" w:rsidP="00DD70F0">
      <w:pPr>
        <w:pStyle w:val="ab"/>
        <w:spacing w:after="0"/>
        <w:ind w:firstLine="0"/>
        <w:jc w:val="both"/>
        <w:rPr>
          <w:sz w:val="28"/>
          <w:szCs w:val="28"/>
        </w:rPr>
      </w:pPr>
      <w:r w:rsidRPr="006A29FA">
        <w:rPr>
          <w:sz w:val="28"/>
          <w:szCs w:val="28"/>
        </w:rPr>
        <w:t>-</w:t>
      </w:r>
      <w:r w:rsidR="00DD70F0">
        <w:rPr>
          <w:sz w:val="28"/>
          <w:szCs w:val="28"/>
        </w:rPr>
        <w:t xml:space="preserve"> </w:t>
      </w:r>
      <w:r w:rsidRPr="006A29FA">
        <w:rPr>
          <w:sz w:val="28"/>
          <w:szCs w:val="28"/>
        </w:rPr>
        <w:t xml:space="preserve">разрешение на осуществление деятельности по </w:t>
      </w:r>
      <w:proofErr w:type="gramStart"/>
      <w:r w:rsidRPr="006A29FA">
        <w:rPr>
          <w:sz w:val="28"/>
          <w:szCs w:val="28"/>
        </w:rPr>
        <w:t>перевозке  пассажиров</w:t>
      </w:r>
      <w:proofErr w:type="gramEnd"/>
      <w:r w:rsidRPr="006A29FA">
        <w:rPr>
          <w:sz w:val="28"/>
          <w:szCs w:val="28"/>
        </w:rPr>
        <w:t xml:space="preserve"> легковым такси;  </w:t>
      </w:r>
    </w:p>
    <w:p w:rsidR="006A29FA" w:rsidRDefault="006A29FA" w:rsidP="00DD70F0">
      <w:pPr>
        <w:pStyle w:val="ab"/>
        <w:spacing w:after="0"/>
        <w:ind w:firstLine="0"/>
        <w:jc w:val="both"/>
        <w:rPr>
          <w:sz w:val="28"/>
          <w:szCs w:val="28"/>
        </w:rPr>
      </w:pPr>
      <w:r>
        <w:rPr>
          <w:sz w:val="28"/>
          <w:szCs w:val="28"/>
        </w:rPr>
        <w:lastRenderedPageBreak/>
        <w:t xml:space="preserve">- маршрутная карта.   </w:t>
      </w:r>
    </w:p>
    <w:p w:rsidR="001F69A2" w:rsidRPr="00936DEF" w:rsidRDefault="006A29FA" w:rsidP="006A29FA">
      <w:pPr>
        <w:pStyle w:val="ab"/>
        <w:spacing w:after="0"/>
        <w:ind w:firstLine="0"/>
        <w:rPr>
          <w:sz w:val="28"/>
          <w:szCs w:val="28"/>
        </w:rPr>
      </w:pPr>
      <w:r w:rsidRPr="00936DEF">
        <w:rPr>
          <w:i/>
          <w:sz w:val="28"/>
          <w:szCs w:val="28"/>
        </w:rPr>
        <w:t xml:space="preserve"> </w:t>
      </w:r>
      <w:r w:rsidR="001F69A2" w:rsidRPr="00936DEF">
        <w:rPr>
          <w:i/>
          <w:sz w:val="28"/>
          <w:szCs w:val="28"/>
        </w:rPr>
        <w:t xml:space="preserve">(Основание: </w:t>
      </w:r>
      <w:hyperlink r:id="rId266" w:history="1">
        <w:r w:rsidR="001F69A2" w:rsidRPr="00936DEF">
          <w:rPr>
            <w:rStyle w:val="afc"/>
            <w:i/>
            <w:sz w:val="28"/>
            <w:szCs w:val="28"/>
          </w:rPr>
          <w:t>п. 337</w:t>
        </w:r>
      </w:hyperlink>
      <w:r w:rsidR="001F69A2" w:rsidRPr="00936DEF">
        <w:rPr>
          <w:i/>
          <w:sz w:val="28"/>
          <w:szCs w:val="28"/>
        </w:rPr>
        <w:t xml:space="preserve"> Инструкции № 157н)</w:t>
      </w:r>
    </w:p>
    <w:p w:rsidR="001F69A2" w:rsidRPr="00FC6B7F" w:rsidRDefault="001F69A2" w:rsidP="00DD70F0">
      <w:pPr>
        <w:pStyle w:val="2"/>
        <w:rPr>
          <w:color w:val="FF0000"/>
          <w:sz w:val="28"/>
          <w:szCs w:val="28"/>
        </w:rPr>
      </w:pPr>
      <w:bookmarkStart w:id="119" w:name="_ref_1-e42c7f3eebe24f"/>
      <w:r w:rsidRPr="00936DEF">
        <w:rPr>
          <w:sz w:val="28"/>
          <w:szCs w:val="28"/>
        </w:rPr>
        <w:t xml:space="preserve">На </w:t>
      </w:r>
      <w:proofErr w:type="spellStart"/>
      <w:r w:rsidRPr="00936DEF">
        <w:rPr>
          <w:sz w:val="28"/>
          <w:szCs w:val="28"/>
        </w:rPr>
        <w:t>забалансовом</w:t>
      </w:r>
      <w:proofErr w:type="spellEnd"/>
      <w:r w:rsidRPr="00936DEF">
        <w:rPr>
          <w:sz w:val="28"/>
          <w:szCs w:val="28"/>
        </w:rPr>
        <w:t xml:space="preserve"> </w:t>
      </w:r>
      <w:hyperlink r:id="rId267" w:history="1">
        <w:r w:rsidRPr="00936DEF">
          <w:rPr>
            <w:rStyle w:val="afc"/>
            <w:sz w:val="28"/>
            <w:szCs w:val="28"/>
          </w:rPr>
          <w:t>счете 04</w:t>
        </w:r>
      </w:hyperlink>
      <w:r w:rsidRPr="00936DEF">
        <w:rPr>
          <w:sz w:val="28"/>
          <w:szCs w:val="28"/>
        </w:rPr>
        <w:t xml:space="preserve"> </w:t>
      </w:r>
      <w:r w:rsidR="00253BF2" w:rsidRPr="00253BF2">
        <w:rPr>
          <w:sz w:val="28"/>
          <w:szCs w:val="28"/>
        </w:rPr>
        <w:t>«</w:t>
      </w:r>
      <w:r w:rsidRPr="00936DEF">
        <w:rPr>
          <w:sz w:val="28"/>
          <w:szCs w:val="28"/>
        </w:rPr>
        <w:t>Сомнительная задолженность</w:t>
      </w:r>
      <w:r w:rsidR="00253BF2" w:rsidRPr="00253BF2">
        <w:rPr>
          <w:sz w:val="28"/>
          <w:szCs w:val="28"/>
        </w:rPr>
        <w:t>»</w:t>
      </w:r>
      <w:r w:rsidRPr="00936DEF">
        <w:rPr>
          <w:sz w:val="28"/>
          <w:szCs w:val="28"/>
        </w:rPr>
        <w:t xml:space="preserve"> учет ведется </w:t>
      </w:r>
      <w:bookmarkEnd w:id="119"/>
      <w:r w:rsidR="00DD70F0">
        <w:rPr>
          <w:sz w:val="28"/>
          <w:szCs w:val="28"/>
        </w:rPr>
        <w:t xml:space="preserve">по кодам доходов бюджетной классификации. </w:t>
      </w:r>
    </w:p>
    <w:p w:rsidR="001F69A2" w:rsidRPr="00936DEF" w:rsidRDefault="001F69A2">
      <w:pPr>
        <w:rPr>
          <w:sz w:val="28"/>
          <w:szCs w:val="28"/>
        </w:rPr>
      </w:pPr>
      <w:r w:rsidRPr="00936DEF">
        <w:rPr>
          <w:i/>
          <w:sz w:val="28"/>
          <w:szCs w:val="28"/>
        </w:rPr>
        <w:t xml:space="preserve">(Основание: </w:t>
      </w:r>
      <w:hyperlink r:id="rId268"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sz w:val="28"/>
          <w:szCs w:val="28"/>
        </w:rPr>
        <w:t>)</w:t>
      </w:r>
    </w:p>
    <w:p w:rsidR="001F69A2" w:rsidRPr="00936DEF" w:rsidRDefault="001F69A2">
      <w:pPr>
        <w:pStyle w:val="2"/>
        <w:rPr>
          <w:sz w:val="28"/>
          <w:szCs w:val="28"/>
        </w:rPr>
      </w:pPr>
      <w:bookmarkStart w:id="120" w:name="_ref_1-381c5d3a3cbf45"/>
      <w:r w:rsidRPr="00936DEF">
        <w:rPr>
          <w:sz w:val="28"/>
          <w:szCs w:val="28"/>
        </w:rPr>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936DEF">
        <w:rPr>
          <w:sz w:val="28"/>
          <w:szCs w:val="28"/>
        </w:rPr>
        <w:t>забалансовом</w:t>
      </w:r>
      <w:proofErr w:type="spellEnd"/>
      <w:r w:rsidRPr="00936DEF">
        <w:rPr>
          <w:sz w:val="28"/>
          <w:szCs w:val="28"/>
        </w:rPr>
        <w:t xml:space="preserve"> </w:t>
      </w:r>
      <w:hyperlink r:id="rId269" w:history="1">
        <w:r w:rsidRPr="00936DEF">
          <w:rPr>
            <w:rStyle w:val="afc"/>
            <w:sz w:val="28"/>
            <w:szCs w:val="28"/>
          </w:rPr>
          <w:t>счете 07</w:t>
        </w:r>
      </w:hyperlink>
      <w:r w:rsidRPr="00936DEF">
        <w:rPr>
          <w:sz w:val="28"/>
          <w:szCs w:val="28"/>
        </w:rPr>
        <w:t xml:space="preserve"> </w:t>
      </w:r>
      <w:r w:rsidR="00253BF2" w:rsidRPr="00253BF2">
        <w:rPr>
          <w:sz w:val="28"/>
          <w:szCs w:val="28"/>
        </w:rPr>
        <w:t>«</w:t>
      </w:r>
      <w:r w:rsidRPr="00936DEF">
        <w:rPr>
          <w:sz w:val="28"/>
          <w:szCs w:val="28"/>
        </w:rPr>
        <w:t>Награды, призы, кубки и ценные подарки, сувениры</w:t>
      </w:r>
      <w:r w:rsidR="00253BF2" w:rsidRPr="00253BF2">
        <w:rPr>
          <w:sz w:val="28"/>
          <w:szCs w:val="28"/>
        </w:rPr>
        <w:t>»</w:t>
      </w:r>
      <w:r w:rsidRPr="00936DEF">
        <w:rPr>
          <w:sz w:val="28"/>
          <w:szCs w:val="28"/>
        </w:rPr>
        <w:t>. В момент получения служащим указанного имущества оно подлежит отражению на счете 07 на основании представленного им уведомления.</w:t>
      </w:r>
      <w:bookmarkEnd w:id="120"/>
    </w:p>
    <w:p w:rsidR="001F69A2" w:rsidRPr="00936DEF" w:rsidRDefault="001F69A2">
      <w:pPr>
        <w:rPr>
          <w:sz w:val="28"/>
          <w:szCs w:val="28"/>
        </w:rPr>
      </w:pPr>
      <w:r w:rsidRPr="00936DEF">
        <w:rPr>
          <w:i/>
          <w:sz w:val="28"/>
          <w:szCs w:val="28"/>
        </w:rPr>
        <w:t xml:space="preserve">(Основание: </w:t>
      </w:r>
      <w:hyperlink r:id="rId270"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21" w:name="_ref_1-7582fd3f7d424c"/>
      <w:r w:rsidRPr="00936DEF">
        <w:rPr>
          <w:sz w:val="28"/>
          <w:szCs w:val="28"/>
        </w:rPr>
        <w:t>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121"/>
    </w:p>
    <w:p w:rsidR="001F69A2" w:rsidRPr="00936DEF" w:rsidRDefault="001F69A2">
      <w:pPr>
        <w:rPr>
          <w:sz w:val="28"/>
          <w:szCs w:val="28"/>
        </w:rPr>
      </w:pPr>
      <w:r w:rsidRPr="00936DEF">
        <w:rPr>
          <w:i/>
          <w:sz w:val="28"/>
          <w:szCs w:val="28"/>
        </w:rPr>
        <w:t xml:space="preserve">(Основание: </w:t>
      </w:r>
      <w:hyperlink r:id="rId271" w:history="1">
        <w:r w:rsidRPr="00936DEF">
          <w:rPr>
            <w:rStyle w:val="afc"/>
            <w:i/>
            <w:sz w:val="28"/>
            <w:szCs w:val="28"/>
          </w:rPr>
          <w:t>п. 345</w:t>
        </w:r>
      </w:hyperlink>
      <w:r w:rsidRPr="00936DEF">
        <w:rPr>
          <w:i/>
          <w:sz w:val="28"/>
          <w:szCs w:val="28"/>
        </w:rPr>
        <w:t xml:space="preserve"> Инструкции № 157н, </w:t>
      </w:r>
      <w:hyperlink r:id="rId272"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22" w:name="_ref_1-bb690ca1d65641"/>
      <w:r w:rsidRPr="00936DEF">
        <w:rPr>
          <w:sz w:val="28"/>
          <w:szCs w:val="28"/>
        </w:rPr>
        <w:t xml:space="preserve">Документы о вручении ценных подарков (сувенирной продукции) оформляются в соответствии с Порядком, приведенным в </w:t>
      </w:r>
      <w:r w:rsidRPr="00FC6B7F">
        <w:rPr>
          <w:color w:val="FF0000"/>
          <w:sz w:val="28"/>
          <w:szCs w:val="28"/>
        </w:rPr>
        <w:t>Приложении №</w:t>
      </w:r>
      <w:r w:rsidR="005E0E3D">
        <w:rPr>
          <w:color w:val="FF0000"/>
          <w:sz w:val="28"/>
          <w:szCs w:val="28"/>
        </w:rPr>
        <w:t>12</w:t>
      </w:r>
      <w:r w:rsidRPr="00FC6B7F">
        <w:rPr>
          <w:color w:val="FF0000"/>
          <w:sz w:val="28"/>
          <w:szCs w:val="28"/>
        </w:rPr>
        <w:t xml:space="preserve"> </w:t>
      </w:r>
      <w:r w:rsidRPr="00936DEF">
        <w:rPr>
          <w:sz w:val="28"/>
          <w:szCs w:val="28"/>
        </w:rPr>
        <w:t>к Учетной политике.</w:t>
      </w:r>
      <w:bookmarkEnd w:id="122"/>
    </w:p>
    <w:p w:rsidR="001F69A2" w:rsidRPr="00936DEF" w:rsidRDefault="001F69A2">
      <w:pPr>
        <w:pStyle w:val="2"/>
        <w:rPr>
          <w:sz w:val="28"/>
          <w:szCs w:val="28"/>
        </w:rPr>
      </w:pPr>
      <w:bookmarkStart w:id="123" w:name="_ref_1-0f8049d35c0445"/>
      <w:r w:rsidRPr="00936DEF">
        <w:rPr>
          <w:sz w:val="28"/>
          <w:szCs w:val="28"/>
        </w:rPr>
        <w:t xml:space="preserve">На </w:t>
      </w:r>
      <w:proofErr w:type="spellStart"/>
      <w:r w:rsidRPr="00936DEF">
        <w:rPr>
          <w:sz w:val="28"/>
          <w:szCs w:val="28"/>
        </w:rPr>
        <w:t>забалансовом</w:t>
      </w:r>
      <w:proofErr w:type="spellEnd"/>
      <w:r w:rsidRPr="00936DEF">
        <w:rPr>
          <w:sz w:val="28"/>
          <w:szCs w:val="28"/>
        </w:rPr>
        <w:t xml:space="preserve"> </w:t>
      </w:r>
      <w:hyperlink r:id="rId273" w:history="1">
        <w:r w:rsidRPr="00936DEF">
          <w:rPr>
            <w:rStyle w:val="afc"/>
            <w:sz w:val="28"/>
            <w:szCs w:val="28"/>
          </w:rPr>
          <w:t>счете 10</w:t>
        </w:r>
      </w:hyperlink>
      <w:r w:rsidRPr="00936DEF">
        <w:rPr>
          <w:sz w:val="28"/>
          <w:szCs w:val="28"/>
        </w:rPr>
        <w:t xml:space="preserve"> </w:t>
      </w:r>
      <w:r w:rsidR="00253BF2" w:rsidRPr="00253BF2">
        <w:rPr>
          <w:sz w:val="28"/>
          <w:szCs w:val="28"/>
        </w:rPr>
        <w:t>«</w:t>
      </w:r>
      <w:r w:rsidRPr="00936DEF">
        <w:rPr>
          <w:sz w:val="28"/>
          <w:szCs w:val="28"/>
        </w:rPr>
        <w:t>Обеспечение исполнения обязательств</w:t>
      </w:r>
      <w:r w:rsidR="00253BF2" w:rsidRPr="00253BF2">
        <w:rPr>
          <w:sz w:val="28"/>
          <w:szCs w:val="28"/>
        </w:rPr>
        <w:t>»</w:t>
      </w:r>
      <w:r w:rsidRPr="00936DEF">
        <w:rPr>
          <w:sz w:val="28"/>
          <w:szCs w:val="28"/>
        </w:rPr>
        <w:t xml:space="preserve"> учет ведется по </w:t>
      </w:r>
      <w:bookmarkEnd w:id="123"/>
      <w:r w:rsidR="001519D3">
        <w:rPr>
          <w:sz w:val="28"/>
          <w:szCs w:val="28"/>
        </w:rPr>
        <w:t>банковским гарантиям.</w:t>
      </w:r>
    </w:p>
    <w:p w:rsidR="001F69A2" w:rsidRPr="00936DEF" w:rsidRDefault="001F69A2">
      <w:pPr>
        <w:rPr>
          <w:sz w:val="28"/>
          <w:szCs w:val="28"/>
        </w:rPr>
      </w:pPr>
      <w:r w:rsidRPr="00936DEF">
        <w:rPr>
          <w:i/>
          <w:sz w:val="28"/>
          <w:szCs w:val="28"/>
        </w:rPr>
        <w:t xml:space="preserve">(Основание: </w:t>
      </w:r>
      <w:hyperlink r:id="rId274" w:history="1">
        <w:r w:rsidRPr="00936DEF">
          <w:rPr>
            <w:rStyle w:val="afc"/>
            <w:i/>
            <w:sz w:val="28"/>
            <w:szCs w:val="28"/>
          </w:rPr>
          <w:t>п. 352</w:t>
        </w:r>
      </w:hyperlink>
      <w:r w:rsidRPr="00936DEF">
        <w:rPr>
          <w:i/>
          <w:sz w:val="28"/>
          <w:szCs w:val="28"/>
        </w:rPr>
        <w:t xml:space="preserve"> Инструкции № 157н)</w:t>
      </w:r>
    </w:p>
    <w:p w:rsidR="001F69A2" w:rsidRPr="00936DEF" w:rsidRDefault="001F69A2">
      <w:pPr>
        <w:pStyle w:val="2"/>
        <w:rPr>
          <w:sz w:val="28"/>
          <w:szCs w:val="28"/>
        </w:rPr>
      </w:pPr>
      <w:bookmarkStart w:id="124" w:name="_ref_1-582c7e59521a45"/>
      <w:r w:rsidRPr="00936DEF">
        <w:rPr>
          <w:sz w:val="28"/>
          <w:szCs w:val="28"/>
        </w:rPr>
        <w:t xml:space="preserve">Аналитический учет по счетам </w:t>
      </w:r>
      <w:hyperlink r:id="rId275" w:history="1">
        <w:r w:rsidRPr="00936DEF">
          <w:rPr>
            <w:rStyle w:val="afc"/>
            <w:sz w:val="28"/>
            <w:szCs w:val="28"/>
          </w:rPr>
          <w:t>17</w:t>
        </w:r>
      </w:hyperlink>
      <w:r w:rsidRPr="00936DEF">
        <w:rPr>
          <w:sz w:val="28"/>
          <w:szCs w:val="28"/>
        </w:rPr>
        <w:t xml:space="preserve"> </w:t>
      </w:r>
      <w:r w:rsidR="00253BF2" w:rsidRPr="00253BF2">
        <w:rPr>
          <w:sz w:val="28"/>
          <w:szCs w:val="28"/>
        </w:rPr>
        <w:t>«</w:t>
      </w:r>
      <w:r w:rsidRPr="00936DEF">
        <w:rPr>
          <w:sz w:val="28"/>
          <w:szCs w:val="28"/>
        </w:rPr>
        <w:t>Поступления денежных средств</w:t>
      </w:r>
      <w:r w:rsidR="00253BF2" w:rsidRPr="00253BF2">
        <w:rPr>
          <w:sz w:val="28"/>
          <w:szCs w:val="28"/>
        </w:rPr>
        <w:t>»</w:t>
      </w:r>
      <w:r w:rsidRPr="00936DEF">
        <w:rPr>
          <w:sz w:val="28"/>
          <w:szCs w:val="28"/>
        </w:rPr>
        <w:t xml:space="preserve"> и </w:t>
      </w:r>
      <w:hyperlink r:id="rId276" w:history="1">
        <w:r w:rsidRPr="00936DEF">
          <w:rPr>
            <w:rStyle w:val="afc"/>
            <w:sz w:val="28"/>
            <w:szCs w:val="28"/>
          </w:rPr>
          <w:t>18</w:t>
        </w:r>
      </w:hyperlink>
      <w:r w:rsidRPr="00936DEF">
        <w:rPr>
          <w:sz w:val="28"/>
          <w:szCs w:val="28"/>
        </w:rPr>
        <w:t xml:space="preserve"> </w:t>
      </w:r>
      <w:r w:rsidR="00253BF2" w:rsidRPr="00253BF2">
        <w:rPr>
          <w:sz w:val="28"/>
          <w:szCs w:val="28"/>
        </w:rPr>
        <w:t>«</w:t>
      </w:r>
      <w:r w:rsidRPr="00936DEF">
        <w:rPr>
          <w:sz w:val="28"/>
          <w:szCs w:val="28"/>
        </w:rPr>
        <w:t>Выбытия денежных средств</w:t>
      </w:r>
      <w:r w:rsidR="00253BF2" w:rsidRPr="00253BF2">
        <w:rPr>
          <w:sz w:val="28"/>
          <w:szCs w:val="28"/>
        </w:rPr>
        <w:t>»</w:t>
      </w:r>
      <w:r w:rsidRPr="00936DEF">
        <w:rPr>
          <w:sz w:val="28"/>
          <w:szCs w:val="28"/>
        </w:rPr>
        <w:t xml:space="preserve"> ведется в </w:t>
      </w:r>
      <w:proofErr w:type="spellStart"/>
      <w:r w:rsidRPr="00936DEF">
        <w:rPr>
          <w:sz w:val="28"/>
          <w:szCs w:val="28"/>
        </w:rPr>
        <w:t>Многографной</w:t>
      </w:r>
      <w:proofErr w:type="spellEnd"/>
      <w:r w:rsidRPr="00936DEF">
        <w:rPr>
          <w:sz w:val="28"/>
          <w:szCs w:val="28"/>
        </w:rPr>
        <w:t xml:space="preserve"> карточке (</w:t>
      </w:r>
      <w:hyperlink r:id="rId277" w:history="1">
        <w:r w:rsidRPr="00936DEF">
          <w:rPr>
            <w:rStyle w:val="afc"/>
            <w:sz w:val="28"/>
            <w:szCs w:val="28"/>
          </w:rPr>
          <w:t>ф. 0504054</w:t>
        </w:r>
      </w:hyperlink>
      <w:r w:rsidRPr="00936DEF">
        <w:rPr>
          <w:sz w:val="28"/>
          <w:szCs w:val="28"/>
        </w:rPr>
        <w:t>).</w:t>
      </w:r>
      <w:bookmarkEnd w:id="124"/>
    </w:p>
    <w:p w:rsidR="001F69A2" w:rsidRPr="00936DEF" w:rsidRDefault="001F69A2">
      <w:pPr>
        <w:rPr>
          <w:sz w:val="28"/>
          <w:szCs w:val="28"/>
        </w:rPr>
      </w:pPr>
      <w:r w:rsidRPr="00936DEF">
        <w:rPr>
          <w:i/>
          <w:sz w:val="28"/>
          <w:szCs w:val="28"/>
        </w:rPr>
        <w:t xml:space="preserve">(Основание: </w:t>
      </w:r>
      <w:hyperlink r:id="rId278" w:history="1">
        <w:r w:rsidRPr="00936DEF">
          <w:rPr>
            <w:rStyle w:val="afc"/>
            <w:i/>
            <w:sz w:val="28"/>
            <w:szCs w:val="28"/>
          </w:rPr>
          <w:t>п. п. 366</w:t>
        </w:r>
      </w:hyperlink>
      <w:r w:rsidRPr="00936DEF">
        <w:rPr>
          <w:i/>
          <w:sz w:val="28"/>
          <w:szCs w:val="28"/>
        </w:rPr>
        <w:t xml:space="preserve">, </w:t>
      </w:r>
      <w:hyperlink r:id="rId279" w:history="1">
        <w:r w:rsidRPr="00936DEF">
          <w:rPr>
            <w:rStyle w:val="afc"/>
            <w:i/>
            <w:sz w:val="28"/>
            <w:szCs w:val="28"/>
          </w:rPr>
          <w:t>368</w:t>
        </w:r>
      </w:hyperlink>
      <w:r w:rsidRPr="00936DEF">
        <w:rPr>
          <w:i/>
          <w:sz w:val="28"/>
          <w:szCs w:val="28"/>
        </w:rPr>
        <w:t xml:space="preserve"> Инструкции № 157н)</w:t>
      </w:r>
    </w:p>
    <w:p w:rsidR="001F69A2" w:rsidRPr="00936DEF" w:rsidRDefault="001F69A2">
      <w:pPr>
        <w:pStyle w:val="2"/>
        <w:rPr>
          <w:sz w:val="28"/>
          <w:szCs w:val="28"/>
        </w:rPr>
      </w:pPr>
      <w:bookmarkStart w:id="125" w:name="_ref_1-22fe612cebb84e"/>
      <w:r w:rsidRPr="00936DEF">
        <w:rPr>
          <w:sz w:val="28"/>
          <w:szCs w:val="28"/>
        </w:rPr>
        <w:t xml:space="preserve">На </w:t>
      </w:r>
      <w:proofErr w:type="spellStart"/>
      <w:r w:rsidRPr="00936DEF">
        <w:rPr>
          <w:sz w:val="28"/>
          <w:szCs w:val="28"/>
        </w:rPr>
        <w:t>забалансовый</w:t>
      </w:r>
      <w:proofErr w:type="spellEnd"/>
      <w:r w:rsidRPr="00936DEF">
        <w:rPr>
          <w:sz w:val="28"/>
          <w:szCs w:val="28"/>
        </w:rPr>
        <w:t xml:space="preserve"> </w:t>
      </w:r>
      <w:hyperlink r:id="rId280" w:history="1">
        <w:r w:rsidRPr="00936DEF">
          <w:rPr>
            <w:rStyle w:val="afc"/>
            <w:sz w:val="28"/>
            <w:szCs w:val="28"/>
          </w:rPr>
          <w:t>счет 20</w:t>
        </w:r>
      </w:hyperlink>
      <w:r w:rsidRPr="00936DEF">
        <w:rPr>
          <w:sz w:val="28"/>
          <w:szCs w:val="28"/>
        </w:rPr>
        <w:t xml:space="preserve"> </w:t>
      </w:r>
      <w:r w:rsidR="00253BF2" w:rsidRPr="00253BF2">
        <w:rPr>
          <w:sz w:val="28"/>
          <w:szCs w:val="28"/>
        </w:rPr>
        <w:t>«</w:t>
      </w:r>
      <w:r w:rsidRPr="00936DEF">
        <w:rPr>
          <w:sz w:val="28"/>
          <w:szCs w:val="28"/>
        </w:rPr>
        <w:t>Задолженность, невостребованная кредиторами</w:t>
      </w:r>
      <w:r w:rsidR="00253BF2" w:rsidRPr="00253BF2">
        <w:rPr>
          <w:sz w:val="28"/>
          <w:szCs w:val="28"/>
        </w:rPr>
        <w:t>»</w:t>
      </w:r>
      <w:r w:rsidRPr="00936DEF">
        <w:rPr>
          <w:sz w:val="28"/>
          <w:szCs w:val="28"/>
        </w:rPr>
        <w:t xml:space="preserve"> не востребованная кредитором задолженность принимается </w:t>
      </w:r>
      <w:r w:rsidR="008F6938">
        <w:rPr>
          <w:sz w:val="28"/>
          <w:szCs w:val="28"/>
        </w:rPr>
        <w:t xml:space="preserve">на основании акта инвентаризации инвентаризационной комиссии или </w:t>
      </w:r>
      <w:r w:rsidRPr="00936DEF">
        <w:rPr>
          <w:sz w:val="28"/>
          <w:szCs w:val="28"/>
        </w:rPr>
        <w:t>на основании</w:t>
      </w:r>
      <w:r w:rsidR="005E0E3D">
        <w:rPr>
          <w:sz w:val="28"/>
          <w:szCs w:val="28"/>
        </w:rPr>
        <w:t xml:space="preserve"> решения комиссии по поступлению и выбытию активов</w:t>
      </w:r>
      <w:r w:rsidRPr="00936DEF">
        <w:rPr>
          <w:sz w:val="28"/>
          <w:szCs w:val="28"/>
        </w:rPr>
        <w:t>:</w:t>
      </w:r>
      <w:bookmarkEnd w:id="125"/>
    </w:p>
    <w:p w:rsidR="001F69A2" w:rsidRPr="00936DEF" w:rsidRDefault="001F69A2">
      <w:pPr>
        <w:rPr>
          <w:sz w:val="28"/>
          <w:szCs w:val="28"/>
        </w:rPr>
      </w:pPr>
      <w:r w:rsidRPr="00936DEF">
        <w:rPr>
          <w:sz w:val="28"/>
          <w:szCs w:val="28"/>
        </w:rPr>
        <w:t xml:space="preserve">Списание задолженности с </w:t>
      </w:r>
      <w:proofErr w:type="spellStart"/>
      <w:r w:rsidRPr="00936DEF">
        <w:rPr>
          <w:sz w:val="28"/>
          <w:szCs w:val="28"/>
        </w:rPr>
        <w:t>забалансового</w:t>
      </w:r>
      <w:proofErr w:type="spellEnd"/>
      <w:r w:rsidRPr="00936DEF">
        <w:rPr>
          <w:sz w:val="28"/>
          <w:szCs w:val="28"/>
        </w:rPr>
        <w:t xml:space="preserve"> учета осуществляется по итогам инвентаризации на основании решения инвентаризационной комиссии в следующих случаях:</w:t>
      </w:r>
    </w:p>
    <w:p w:rsidR="001F69A2" w:rsidRPr="00936DEF" w:rsidRDefault="001F69A2">
      <w:pPr>
        <w:rPr>
          <w:sz w:val="28"/>
          <w:szCs w:val="28"/>
        </w:rPr>
      </w:pPr>
      <w:r w:rsidRPr="00936DEF">
        <w:rPr>
          <w:sz w:val="28"/>
          <w:szCs w:val="28"/>
        </w:rPr>
        <w:lastRenderedPageBreak/>
        <w:t xml:space="preserve">- завершился срок возможного возобновления процедуры взыскания задолженности согласно </w:t>
      </w:r>
      <w:r w:rsidR="00DA5BAF" w:rsidRPr="00DA5BAF">
        <w:rPr>
          <w:sz w:val="28"/>
          <w:szCs w:val="28"/>
        </w:rPr>
        <w:t>закон</w:t>
      </w:r>
      <w:r w:rsidRPr="00936DEF">
        <w:rPr>
          <w:sz w:val="28"/>
          <w:szCs w:val="28"/>
        </w:rPr>
        <w:t>одательству;</w:t>
      </w:r>
    </w:p>
    <w:p w:rsidR="001F69A2" w:rsidRPr="00936DEF" w:rsidRDefault="001F69A2">
      <w:pPr>
        <w:rPr>
          <w:sz w:val="28"/>
          <w:szCs w:val="28"/>
        </w:rPr>
      </w:pPr>
      <w:r w:rsidRPr="00936DEF">
        <w:rPr>
          <w:sz w:val="28"/>
          <w:szCs w:val="28"/>
        </w:rPr>
        <w:t>- имеются документы, подтверждающие прекращение обязательства в связи со смертью (ликвидацией) контрагента.</w:t>
      </w:r>
    </w:p>
    <w:p w:rsidR="001F69A2" w:rsidRPr="00936DEF" w:rsidRDefault="001F69A2">
      <w:pPr>
        <w:rPr>
          <w:sz w:val="28"/>
          <w:szCs w:val="28"/>
        </w:rPr>
      </w:pPr>
      <w:r w:rsidRPr="00936DEF">
        <w:rPr>
          <w:i/>
          <w:sz w:val="28"/>
          <w:szCs w:val="28"/>
        </w:rPr>
        <w:t xml:space="preserve">(Основание: </w:t>
      </w:r>
      <w:hyperlink r:id="rId281" w:history="1">
        <w:r w:rsidRPr="00936DEF">
          <w:rPr>
            <w:rStyle w:val="afc"/>
            <w:i/>
            <w:sz w:val="28"/>
            <w:szCs w:val="28"/>
          </w:rPr>
          <w:t>п. 371</w:t>
        </w:r>
      </w:hyperlink>
      <w:r w:rsidRPr="00936DEF">
        <w:rPr>
          <w:i/>
          <w:sz w:val="28"/>
          <w:szCs w:val="28"/>
        </w:rPr>
        <w:t xml:space="preserve"> Инструкции № 157н)</w:t>
      </w:r>
    </w:p>
    <w:p w:rsidR="001F69A2" w:rsidRPr="00936DEF" w:rsidRDefault="001F69A2">
      <w:pPr>
        <w:pStyle w:val="2"/>
        <w:rPr>
          <w:sz w:val="28"/>
          <w:szCs w:val="28"/>
        </w:rPr>
      </w:pPr>
      <w:bookmarkStart w:id="126" w:name="_ref_1-d5cee47946fe46"/>
      <w:r w:rsidRPr="00936DEF">
        <w:rPr>
          <w:sz w:val="28"/>
          <w:szCs w:val="28"/>
        </w:rPr>
        <w:t xml:space="preserve">Основные средства на </w:t>
      </w:r>
      <w:proofErr w:type="spellStart"/>
      <w:r w:rsidRPr="00936DEF">
        <w:rPr>
          <w:sz w:val="28"/>
          <w:szCs w:val="28"/>
        </w:rPr>
        <w:t>забалансовом</w:t>
      </w:r>
      <w:proofErr w:type="spellEnd"/>
      <w:r w:rsidRPr="00936DEF">
        <w:rPr>
          <w:sz w:val="28"/>
          <w:szCs w:val="28"/>
        </w:rPr>
        <w:t xml:space="preserve"> </w:t>
      </w:r>
      <w:hyperlink r:id="rId282" w:history="1">
        <w:r w:rsidRPr="00936DEF">
          <w:rPr>
            <w:rStyle w:val="afc"/>
            <w:sz w:val="28"/>
            <w:szCs w:val="28"/>
          </w:rPr>
          <w:t>счете 21</w:t>
        </w:r>
      </w:hyperlink>
      <w:r w:rsidRPr="00936DEF">
        <w:rPr>
          <w:sz w:val="28"/>
          <w:szCs w:val="28"/>
        </w:rPr>
        <w:t xml:space="preserve"> </w:t>
      </w:r>
      <w:r w:rsidR="00253BF2" w:rsidRPr="00253BF2">
        <w:rPr>
          <w:sz w:val="28"/>
          <w:szCs w:val="28"/>
        </w:rPr>
        <w:t>«</w:t>
      </w:r>
      <w:r w:rsidRPr="00936DEF">
        <w:rPr>
          <w:sz w:val="28"/>
          <w:szCs w:val="28"/>
        </w:rPr>
        <w:t>Основные средства в эксплуатации</w:t>
      </w:r>
      <w:r w:rsidR="00253BF2" w:rsidRPr="00253BF2">
        <w:rPr>
          <w:sz w:val="28"/>
          <w:szCs w:val="28"/>
        </w:rPr>
        <w:t>»</w:t>
      </w:r>
      <w:r w:rsidRPr="00936DEF">
        <w:rPr>
          <w:sz w:val="28"/>
          <w:szCs w:val="28"/>
        </w:rPr>
        <w:t xml:space="preserve"> учитываются в условной оценке: один объект - один рубль.</w:t>
      </w:r>
      <w:bookmarkEnd w:id="126"/>
    </w:p>
    <w:p w:rsidR="001F69A2" w:rsidRPr="00936DEF" w:rsidRDefault="001F69A2">
      <w:pPr>
        <w:rPr>
          <w:sz w:val="28"/>
          <w:szCs w:val="28"/>
        </w:rPr>
      </w:pPr>
      <w:r w:rsidRPr="00936DEF">
        <w:rPr>
          <w:i/>
          <w:sz w:val="28"/>
          <w:szCs w:val="28"/>
        </w:rPr>
        <w:t xml:space="preserve">(Основание: </w:t>
      </w:r>
      <w:hyperlink r:id="rId283" w:history="1">
        <w:r w:rsidRPr="00936DEF">
          <w:rPr>
            <w:rStyle w:val="afc"/>
            <w:i/>
            <w:sz w:val="28"/>
            <w:szCs w:val="28"/>
          </w:rPr>
          <w:t>п. 373</w:t>
        </w:r>
      </w:hyperlink>
      <w:r w:rsidRPr="00936DEF">
        <w:rPr>
          <w:i/>
          <w:sz w:val="28"/>
          <w:szCs w:val="28"/>
        </w:rPr>
        <w:t xml:space="preserve"> Инструкции № 157н)</w:t>
      </w:r>
    </w:p>
    <w:p w:rsidR="001F69A2" w:rsidRPr="00936DEF" w:rsidRDefault="001F69A2">
      <w:pPr>
        <w:pStyle w:val="2"/>
        <w:rPr>
          <w:sz w:val="28"/>
          <w:szCs w:val="28"/>
        </w:rPr>
      </w:pPr>
      <w:bookmarkStart w:id="127" w:name="_ref_1-ff7056fcb0ee41"/>
      <w:r w:rsidRPr="00936DEF">
        <w:rPr>
          <w:sz w:val="28"/>
          <w:szCs w:val="28"/>
        </w:rPr>
        <w:t xml:space="preserve">Аналитический учет на </w:t>
      </w:r>
      <w:hyperlink r:id="rId284" w:history="1">
        <w:r w:rsidRPr="00936DEF">
          <w:rPr>
            <w:rStyle w:val="afc"/>
            <w:sz w:val="28"/>
            <w:szCs w:val="28"/>
          </w:rPr>
          <w:t>счете 21</w:t>
        </w:r>
      </w:hyperlink>
      <w:r w:rsidRPr="00936DEF">
        <w:rPr>
          <w:sz w:val="28"/>
          <w:szCs w:val="28"/>
        </w:rPr>
        <w:t xml:space="preserve"> ведется по следующим группам</w:t>
      </w:r>
      <w:r w:rsidR="001519D3">
        <w:rPr>
          <w:sz w:val="28"/>
          <w:szCs w:val="28"/>
        </w:rPr>
        <w:t xml:space="preserve"> в разрезе материально-ответственных лиц и месту нахождения имущества</w:t>
      </w:r>
      <w:bookmarkEnd w:id="127"/>
      <w:r w:rsidR="001519D3">
        <w:rPr>
          <w:sz w:val="28"/>
          <w:szCs w:val="28"/>
        </w:rPr>
        <w:t>.</w:t>
      </w:r>
    </w:p>
    <w:p w:rsidR="001F69A2" w:rsidRPr="001519D3" w:rsidRDefault="001F69A2">
      <w:pPr>
        <w:rPr>
          <w:sz w:val="28"/>
          <w:szCs w:val="28"/>
        </w:rPr>
      </w:pPr>
      <w:r w:rsidRPr="001519D3">
        <w:rPr>
          <w:i/>
          <w:sz w:val="28"/>
          <w:szCs w:val="28"/>
        </w:rPr>
        <w:t>(</w:t>
      </w:r>
      <w:r w:rsidRPr="001519D3">
        <w:rPr>
          <w:sz w:val="28"/>
          <w:szCs w:val="28"/>
        </w:rPr>
        <w:t xml:space="preserve">Основание: </w:t>
      </w:r>
      <w:hyperlink r:id="rId285" w:history="1">
        <w:r w:rsidRPr="001519D3">
          <w:rPr>
            <w:rStyle w:val="afc"/>
            <w:i/>
            <w:color w:val="auto"/>
            <w:sz w:val="28"/>
            <w:szCs w:val="28"/>
          </w:rPr>
          <w:t>п. 374</w:t>
        </w:r>
      </w:hyperlink>
      <w:r w:rsidRPr="001519D3">
        <w:rPr>
          <w:i/>
          <w:sz w:val="28"/>
          <w:szCs w:val="28"/>
        </w:rPr>
        <w:t xml:space="preserve"> Инструкции № 157н, </w:t>
      </w:r>
      <w:hyperlink r:id="rId286" w:history="1">
        <w:r w:rsidRPr="001519D3">
          <w:rPr>
            <w:rStyle w:val="afc"/>
            <w:i/>
            <w:color w:val="auto"/>
            <w:sz w:val="28"/>
            <w:szCs w:val="28"/>
          </w:rPr>
          <w:t>п. 9</w:t>
        </w:r>
      </w:hyperlink>
      <w:r w:rsidRPr="001519D3">
        <w:rPr>
          <w:i/>
          <w:sz w:val="28"/>
          <w:szCs w:val="28"/>
        </w:rPr>
        <w:t xml:space="preserve"> </w:t>
      </w:r>
      <w:r w:rsidR="00DA5BAF" w:rsidRPr="001519D3">
        <w:rPr>
          <w:i/>
          <w:sz w:val="28"/>
          <w:szCs w:val="28"/>
        </w:rPr>
        <w:t>СГС</w:t>
      </w:r>
      <w:r w:rsidRPr="001519D3">
        <w:rPr>
          <w:i/>
          <w:sz w:val="28"/>
          <w:szCs w:val="28"/>
        </w:rPr>
        <w:t xml:space="preserve"> </w:t>
      </w:r>
      <w:r w:rsidR="00253BF2" w:rsidRPr="001519D3">
        <w:rPr>
          <w:i/>
          <w:sz w:val="28"/>
          <w:szCs w:val="28"/>
        </w:rPr>
        <w:t>«</w:t>
      </w:r>
      <w:r w:rsidRPr="001519D3">
        <w:rPr>
          <w:i/>
          <w:sz w:val="28"/>
          <w:szCs w:val="28"/>
        </w:rPr>
        <w:t>Учетная политика</w:t>
      </w:r>
      <w:r w:rsidR="00253BF2" w:rsidRPr="001519D3">
        <w:rPr>
          <w:i/>
          <w:sz w:val="28"/>
          <w:szCs w:val="28"/>
        </w:rPr>
        <w:t>»</w:t>
      </w:r>
      <w:r w:rsidRPr="001519D3">
        <w:rPr>
          <w:i/>
          <w:sz w:val="28"/>
          <w:szCs w:val="28"/>
        </w:rPr>
        <w:t>)</w:t>
      </w:r>
    </w:p>
    <w:p w:rsidR="001F69A2" w:rsidRPr="001519D3" w:rsidRDefault="001F69A2">
      <w:pPr>
        <w:pStyle w:val="2"/>
        <w:rPr>
          <w:sz w:val="28"/>
          <w:szCs w:val="28"/>
        </w:rPr>
      </w:pPr>
      <w:bookmarkStart w:id="128" w:name="_ref_1-54be122662b74c"/>
      <w:r w:rsidRPr="001519D3">
        <w:rPr>
          <w:sz w:val="28"/>
          <w:szCs w:val="28"/>
        </w:rPr>
        <w:t xml:space="preserve">Аналитический учет по </w:t>
      </w:r>
      <w:hyperlink r:id="rId287" w:history="1">
        <w:r w:rsidRPr="001519D3">
          <w:rPr>
            <w:rStyle w:val="afc"/>
            <w:color w:val="auto"/>
            <w:sz w:val="28"/>
            <w:szCs w:val="28"/>
          </w:rPr>
          <w:t>счету 22</w:t>
        </w:r>
      </w:hyperlink>
      <w:r w:rsidRPr="001519D3">
        <w:rPr>
          <w:sz w:val="28"/>
          <w:szCs w:val="28"/>
        </w:rPr>
        <w:t xml:space="preserve"> </w:t>
      </w:r>
      <w:r w:rsidR="00253BF2" w:rsidRPr="001519D3">
        <w:rPr>
          <w:sz w:val="28"/>
          <w:szCs w:val="28"/>
        </w:rPr>
        <w:t>«</w:t>
      </w:r>
      <w:r w:rsidRPr="001519D3">
        <w:rPr>
          <w:sz w:val="28"/>
          <w:szCs w:val="28"/>
        </w:rPr>
        <w:t>Материальные ценности, полученные по централизованному снабжению</w:t>
      </w:r>
      <w:r w:rsidR="00253BF2" w:rsidRPr="001519D3">
        <w:rPr>
          <w:sz w:val="28"/>
          <w:szCs w:val="28"/>
        </w:rPr>
        <w:t>»</w:t>
      </w:r>
      <w:r w:rsidRPr="001519D3">
        <w:rPr>
          <w:sz w:val="28"/>
          <w:szCs w:val="28"/>
        </w:rPr>
        <w:t xml:space="preserve"> ведется в разрезе материальных ценностей.</w:t>
      </w:r>
      <w:bookmarkEnd w:id="128"/>
    </w:p>
    <w:p w:rsidR="001F69A2" w:rsidRPr="00936DEF" w:rsidRDefault="001F69A2">
      <w:pPr>
        <w:rPr>
          <w:sz w:val="28"/>
          <w:szCs w:val="28"/>
        </w:rPr>
      </w:pPr>
      <w:r w:rsidRPr="00936DEF">
        <w:rPr>
          <w:i/>
          <w:sz w:val="28"/>
          <w:szCs w:val="28"/>
        </w:rPr>
        <w:t>(</w:t>
      </w:r>
      <w:r w:rsidRPr="00936DEF">
        <w:rPr>
          <w:sz w:val="28"/>
          <w:szCs w:val="28"/>
        </w:rPr>
        <w:t xml:space="preserve">Основание: </w:t>
      </w:r>
      <w:hyperlink r:id="rId288" w:history="1">
        <w:r w:rsidRPr="00936DEF">
          <w:rPr>
            <w:rStyle w:val="afc"/>
            <w:i/>
            <w:sz w:val="28"/>
            <w:szCs w:val="28"/>
          </w:rPr>
          <w:t>п. 376</w:t>
        </w:r>
      </w:hyperlink>
      <w:r w:rsidRPr="00936DEF">
        <w:rPr>
          <w:i/>
          <w:sz w:val="28"/>
          <w:szCs w:val="28"/>
        </w:rPr>
        <w:t xml:space="preserve"> Инструкции № 157н, </w:t>
      </w:r>
      <w:hyperlink r:id="rId289" w:history="1">
        <w:r w:rsidRPr="00936DEF">
          <w:rPr>
            <w:rStyle w:val="afc"/>
            <w:i/>
            <w:sz w:val="28"/>
            <w:szCs w:val="28"/>
          </w:rPr>
          <w:t>п. 9</w:t>
        </w:r>
      </w:hyperlink>
      <w:r w:rsidRPr="00936DEF">
        <w:rPr>
          <w:i/>
          <w:sz w:val="28"/>
          <w:szCs w:val="28"/>
        </w:rPr>
        <w:t xml:space="preserve"> </w:t>
      </w:r>
      <w:r w:rsidR="00DA5BAF" w:rsidRPr="00DA5BAF">
        <w:rPr>
          <w:i/>
          <w:sz w:val="28"/>
          <w:szCs w:val="28"/>
        </w:rPr>
        <w:t>СГС</w:t>
      </w:r>
      <w:r w:rsidRPr="00936DEF">
        <w:rPr>
          <w:i/>
          <w:sz w:val="28"/>
          <w:szCs w:val="28"/>
        </w:rPr>
        <w:t xml:space="preserve"> </w:t>
      </w:r>
      <w:r w:rsidR="00253BF2" w:rsidRPr="00253BF2">
        <w:rPr>
          <w:i/>
          <w:sz w:val="28"/>
          <w:szCs w:val="28"/>
        </w:rPr>
        <w:t>«</w:t>
      </w:r>
      <w:r w:rsidRPr="00936DEF">
        <w:rPr>
          <w:i/>
          <w:sz w:val="28"/>
          <w:szCs w:val="28"/>
        </w:rPr>
        <w:t>Учетная политика</w:t>
      </w:r>
      <w:r w:rsidR="00253BF2" w:rsidRPr="00253BF2">
        <w:rPr>
          <w:i/>
          <w:sz w:val="28"/>
          <w:szCs w:val="28"/>
        </w:rPr>
        <w:t>»</w:t>
      </w:r>
      <w:r w:rsidRPr="00936DEF">
        <w:rPr>
          <w:i/>
          <w:sz w:val="28"/>
          <w:szCs w:val="28"/>
        </w:rPr>
        <w:t>)</w:t>
      </w:r>
    </w:p>
    <w:p w:rsidR="001F69A2" w:rsidRPr="00936DEF" w:rsidRDefault="001F69A2">
      <w:pPr>
        <w:pStyle w:val="2"/>
        <w:rPr>
          <w:sz w:val="28"/>
          <w:szCs w:val="28"/>
        </w:rPr>
      </w:pPr>
      <w:bookmarkStart w:id="129" w:name="_ref_1-5842327f89fb4b"/>
      <w:r w:rsidRPr="00936DEF">
        <w:rPr>
          <w:sz w:val="28"/>
          <w:szCs w:val="28"/>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936DEF">
        <w:rPr>
          <w:sz w:val="28"/>
          <w:szCs w:val="28"/>
        </w:rPr>
        <w:t>забалансовом</w:t>
      </w:r>
      <w:proofErr w:type="spellEnd"/>
      <w:r w:rsidRPr="00936DEF">
        <w:rPr>
          <w:sz w:val="28"/>
          <w:szCs w:val="28"/>
        </w:rPr>
        <w:t xml:space="preserve"> учете, оформляется соответствующим актом о списании (</w:t>
      </w:r>
      <w:hyperlink r:id="rId290" w:history="1">
        <w:r w:rsidRPr="00936DEF">
          <w:rPr>
            <w:rStyle w:val="afc"/>
            <w:sz w:val="28"/>
            <w:szCs w:val="28"/>
          </w:rPr>
          <w:t>ф. ф. 0504104</w:t>
        </w:r>
      </w:hyperlink>
      <w:r w:rsidRPr="00936DEF">
        <w:rPr>
          <w:sz w:val="28"/>
          <w:szCs w:val="28"/>
        </w:rPr>
        <w:t xml:space="preserve">, </w:t>
      </w:r>
      <w:hyperlink r:id="rId291" w:history="1">
        <w:r w:rsidRPr="00936DEF">
          <w:rPr>
            <w:rStyle w:val="afc"/>
            <w:sz w:val="28"/>
            <w:szCs w:val="28"/>
          </w:rPr>
          <w:t>0504105</w:t>
        </w:r>
      </w:hyperlink>
      <w:r w:rsidRPr="00936DEF">
        <w:rPr>
          <w:sz w:val="28"/>
          <w:szCs w:val="28"/>
        </w:rPr>
        <w:t xml:space="preserve">, </w:t>
      </w:r>
      <w:hyperlink r:id="rId292" w:history="1">
        <w:r w:rsidRPr="00936DEF">
          <w:rPr>
            <w:rStyle w:val="afc"/>
            <w:sz w:val="28"/>
            <w:szCs w:val="28"/>
          </w:rPr>
          <w:t>0504143</w:t>
        </w:r>
      </w:hyperlink>
      <w:r w:rsidRPr="00936DEF">
        <w:rPr>
          <w:sz w:val="28"/>
          <w:szCs w:val="28"/>
        </w:rPr>
        <w:t>).</w:t>
      </w:r>
      <w:bookmarkEnd w:id="129"/>
    </w:p>
    <w:p w:rsidR="001F69A2" w:rsidRPr="00936DEF" w:rsidRDefault="001F69A2">
      <w:pPr>
        <w:rPr>
          <w:sz w:val="28"/>
          <w:szCs w:val="28"/>
        </w:rPr>
      </w:pPr>
      <w:r w:rsidRPr="00936DEF">
        <w:rPr>
          <w:i/>
          <w:sz w:val="28"/>
          <w:szCs w:val="28"/>
        </w:rPr>
        <w:t xml:space="preserve">(Основание: </w:t>
      </w:r>
      <w:hyperlink r:id="rId293" w:history="1">
        <w:r w:rsidRPr="00936DEF">
          <w:rPr>
            <w:rStyle w:val="afc"/>
            <w:i/>
            <w:sz w:val="28"/>
            <w:szCs w:val="28"/>
          </w:rPr>
          <w:t>п. 51</w:t>
        </w:r>
      </w:hyperlink>
      <w:r w:rsidRPr="00936DEF">
        <w:rPr>
          <w:i/>
          <w:sz w:val="28"/>
          <w:szCs w:val="28"/>
        </w:rPr>
        <w:t xml:space="preserve"> Инструкции № 157н)</w:t>
      </w:r>
      <w:bookmarkStart w:id="130" w:name="_docEnd_2"/>
      <w:bookmarkEnd w:id="130"/>
    </w:p>
    <w:sectPr w:rsidR="001F69A2" w:rsidRPr="00936DEF" w:rsidSect="007E706F">
      <w:footerReference w:type="default" r:id="rId294"/>
      <w:footerReference w:type="first" r:id="rId295"/>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DCD" w:rsidRDefault="008C7DCD">
      <w:pPr>
        <w:spacing w:before="0" w:after="0" w:line="240" w:lineRule="auto"/>
      </w:pPr>
      <w:r>
        <w:separator/>
      </w:r>
    </w:p>
  </w:endnote>
  <w:endnote w:type="continuationSeparator" w:id="0">
    <w:p w:rsidR="008C7DCD" w:rsidRDefault="008C7D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CD" w:rsidRDefault="008C7DCD">
    <w:pPr>
      <w:pStyle w:val="af8"/>
    </w:pPr>
    <w:proofErr w:type="gramStart"/>
    <w:r>
      <w:t>страница</w:t>
    </w:r>
    <w:proofErr w:type="gramEnd"/>
    <w:r>
      <w:t xml:space="preserve"> </w:t>
    </w:r>
    <w:r>
      <w:fldChar w:fldCharType="begin"/>
    </w:r>
    <w:r>
      <w:instrText xml:space="preserve"> PAGE \* MERGEFORMAT </w:instrText>
    </w:r>
    <w:r>
      <w:fldChar w:fldCharType="separate"/>
    </w:r>
    <w:r w:rsidR="00832A4D">
      <w:rPr>
        <w:noProof/>
      </w:rPr>
      <w:t>4</w:t>
    </w:r>
    <w:r>
      <w:rPr>
        <w:noProof/>
      </w:rPr>
      <w:fldChar w:fldCharType="end"/>
    </w:r>
    <w:r>
      <w:t xml:space="preserve"> из </w:t>
    </w:r>
    <w:fldSimple w:instr=" SECTIONPAGES ">
      <w:r w:rsidR="00832A4D">
        <w:rPr>
          <w:noProof/>
        </w:rPr>
        <w:t>28</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CD" w:rsidRDefault="008C7DCD">
    <w:pPr>
      <w:pStyle w:val="af8"/>
    </w:pPr>
    <w:proofErr w:type="gramStart"/>
    <w:r>
      <w:t>страница</w:t>
    </w:r>
    <w:proofErr w:type="gramEnd"/>
    <w:r>
      <w:t xml:space="preserve"> </w:t>
    </w:r>
    <w:r>
      <w:fldChar w:fldCharType="begin"/>
    </w:r>
    <w:r>
      <w:instrText xml:space="preserve"> PAGE \* MERGEFORMAT </w:instrText>
    </w:r>
    <w:r>
      <w:fldChar w:fldCharType="separate"/>
    </w:r>
    <w:r w:rsidR="00832A4D">
      <w:rPr>
        <w:noProof/>
      </w:rPr>
      <w:t>1</w:t>
    </w:r>
    <w:r>
      <w:rPr>
        <w:noProof/>
      </w:rPr>
      <w:fldChar w:fldCharType="end"/>
    </w:r>
    <w:r>
      <w:t xml:space="preserve"> из </w:t>
    </w:r>
    <w:fldSimple w:instr=" SECTIONPAGES ">
      <w:r w:rsidR="00832A4D">
        <w:rPr>
          <w:noProof/>
        </w:rPr>
        <w:t>28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DCD" w:rsidRDefault="008C7DCD">
      <w:pPr>
        <w:spacing w:before="0" w:after="0" w:line="240" w:lineRule="auto"/>
      </w:pPr>
      <w:r>
        <w:separator/>
      </w:r>
    </w:p>
  </w:footnote>
  <w:footnote w:type="continuationSeparator" w:id="0">
    <w:p w:rsidR="008C7DCD" w:rsidRDefault="008C7DC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0"/>
    <w:lvl w:ilvl="0">
      <w:start w:val="1"/>
      <w:numFmt w:val="none"/>
      <w:suff w:val="space"/>
      <w:lvlText w:val=""/>
      <w:lvlJc w:val="left"/>
      <w:pPr>
        <w:ind w:left="0" w:firstLine="0"/>
      </w:pPr>
    </w:lvl>
  </w:abstractNum>
  <w:abstractNum w:abstractNumId="1">
    <w:nsid w:val="00000003"/>
    <w:multiLevelType w:val="singleLevel"/>
    <w:tmpl w:val="00000000"/>
    <w:lvl w:ilvl="0">
      <w:numFmt w:val="bullet"/>
      <w:suff w:val="space"/>
      <w:lvlText w:val="•"/>
      <w:lvlJc w:val="left"/>
      <w:pPr>
        <w:ind w:left="0" w:firstLine="0"/>
      </w:pPr>
    </w:lvl>
  </w:abstractNum>
  <w:abstractNum w:abstractNumId="2">
    <w:nsid w:val="00000004"/>
    <w:multiLevelType w:val="singleLevel"/>
    <w:tmpl w:val="00000000"/>
    <w:lvl w:ilvl="0">
      <w:numFmt w:val="bullet"/>
      <w:suff w:val="space"/>
      <w:lvlText w:val="o"/>
      <w:lvlJc w:val="left"/>
      <w:pPr>
        <w:ind w:left="0" w:firstLine="0"/>
      </w:pPr>
    </w:lvl>
  </w:abstractNum>
  <w:abstractNum w:abstractNumId="3">
    <w:nsid w:val="00000005"/>
    <w:multiLevelType w:val="singleLevel"/>
    <w:tmpl w:val="00000000"/>
    <w:lvl w:ilvl="0">
      <w:numFmt w:val="bullet"/>
      <w:suff w:val="space"/>
      <w:lvlText w:val="■"/>
      <w:lvlJc w:val="left"/>
      <w:pPr>
        <w:ind w:left="0" w:firstLine="0"/>
      </w:pPr>
    </w:lvl>
  </w:abstractNum>
  <w:abstractNum w:abstractNumId="4">
    <w:nsid w:val="00000006"/>
    <w:multiLevelType w:val="singleLevel"/>
    <w:tmpl w:val="00000000"/>
    <w:lvl w:ilvl="0">
      <w:start w:val="1"/>
      <w:numFmt w:val="bullet"/>
      <w:suff w:val="space"/>
      <w:lvlText w:val="-"/>
      <w:lvlJc w:val="left"/>
      <w:pPr>
        <w:ind w:left="0" w:firstLine="0"/>
      </w:pPr>
    </w:lvl>
  </w:abstractNum>
  <w:abstractNum w:abstractNumId="5">
    <w:nsid w:val="00000007"/>
    <w:multiLevelType w:val="singleLevel"/>
    <w:tmpl w:val="00000000"/>
    <w:lvl w:ilvl="0">
      <w:start w:val="1"/>
      <w:numFmt w:val="decimal"/>
      <w:suff w:val="space"/>
      <w:lvlText w:val="%1."/>
      <w:lvlJc w:val="left"/>
      <w:pPr>
        <w:ind w:left="0" w:firstLine="0"/>
      </w:pPr>
    </w:lvl>
  </w:abstractNum>
  <w:abstractNum w:abstractNumId="6">
    <w:nsid w:val="00000008"/>
    <w:multiLevelType w:val="singleLevel"/>
    <w:tmpl w:val="00000000"/>
    <w:lvl w:ilvl="0">
      <w:start w:val="1"/>
      <w:numFmt w:val="decimal"/>
      <w:suff w:val="space"/>
      <w:lvlText w:val="%1)"/>
      <w:lvlJc w:val="left"/>
      <w:pPr>
        <w:ind w:left="0" w:firstLine="0"/>
      </w:pPr>
    </w:lvl>
  </w:abstractNum>
  <w:abstractNum w:abstractNumId="7">
    <w:nsid w:val="00000009"/>
    <w:multiLevelType w:val="singleLevel"/>
    <w:tmpl w:val="00000000"/>
    <w:lvl w:ilvl="0">
      <w:start w:val="1"/>
      <w:numFmt w:val="upperRoman"/>
      <w:suff w:val="space"/>
      <w:lvlText w:val="%1."/>
      <w:lvlJc w:val="left"/>
      <w:pPr>
        <w:ind w:left="0" w:firstLine="0"/>
      </w:pPr>
    </w:lvl>
  </w:abstractNum>
  <w:abstractNum w:abstractNumId="8">
    <w:nsid w:val="0000000A"/>
    <w:multiLevelType w:val="singleLevel"/>
    <w:tmpl w:val="00000000"/>
    <w:lvl w:ilvl="0">
      <w:start w:val="1"/>
      <w:numFmt w:val="lowerRoman"/>
      <w:suff w:val="space"/>
      <w:lvlText w:val="%1."/>
      <w:lvlJc w:val="left"/>
      <w:pPr>
        <w:ind w:left="0" w:firstLine="0"/>
      </w:pPr>
    </w:lvl>
  </w:abstractNum>
  <w:abstractNum w:abstractNumId="9">
    <w:nsid w:val="0000000B"/>
    <w:multiLevelType w:val="singleLevel"/>
    <w:tmpl w:val="00000000"/>
    <w:lvl w:ilvl="0">
      <w:start w:val="1"/>
      <w:numFmt w:val="upperLetter"/>
      <w:suff w:val="space"/>
      <w:lvlText w:val="%1."/>
      <w:lvlJc w:val="left"/>
      <w:pPr>
        <w:ind w:left="0" w:firstLine="0"/>
      </w:pPr>
    </w:lvl>
  </w:abstractNum>
  <w:abstractNum w:abstractNumId="10">
    <w:nsid w:val="0000000C"/>
    <w:multiLevelType w:val="singleLevel"/>
    <w:tmpl w:val="00000000"/>
    <w:lvl w:ilvl="0">
      <w:start w:val="1"/>
      <w:numFmt w:val="lowerLetter"/>
      <w:suff w:val="space"/>
      <w:lvlText w:val="%1."/>
      <w:lvlJc w:val="left"/>
      <w:pPr>
        <w:ind w:left="0" w:firstLine="0"/>
      </w:pPr>
    </w:lvl>
  </w:abstractNum>
  <w:abstractNum w:abstractNumId="11">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3">
    <w:nsid w:val="696F0780"/>
    <w:multiLevelType w:val="hybridMultilevel"/>
    <w:tmpl w:val="50FC4982"/>
    <w:lvl w:ilvl="0" w:tplc="99EA0B9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ocumentProtection w:edit="readOnly" w:enforcement="1" w:cryptProviderType="rsaAES" w:cryptAlgorithmClass="hash" w:cryptAlgorithmType="typeAny" w:cryptAlgorithmSid="14" w:cryptSpinCount="100000" w:hash="qAzR2zbQcre+yPjS9p8fkrQsk41qk/DShteiZrHiLw9K5Zt10Lr1ZTzSV0ETTjYtEWydwmXISA89UX3wsWH6zQ==" w:salt="7L0wsDF+JEGoe2baYLGCIQ=="/>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F8"/>
    <w:rsid w:val="00003947"/>
    <w:rsid w:val="00006DD8"/>
    <w:rsid w:val="00097221"/>
    <w:rsid w:val="00103A96"/>
    <w:rsid w:val="001519D3"/>
    <w:rsid w:val="001F69A2"/>
    <w:rsid w:val="00207239"/>
    <w:rsid w:val="00253BF2"/>
    <w:rsid w:val="002943AC"/>
    <w:rsid w:val="00336696"/>
    <w:rsid w:val="003E43D9"/>
    <w:rsid w:val="00413ED1"/>
    <w:rsid w:val="004246DD"/>
    <w:rsid w:val="00435B31"/>
    <w:rsid w:val="00462F46"/>
    <w:rsid w:val="0046365B"/>
    <w:rsid w:val="00465986"/>
    <w:rsid w:val="00475855"/>
    <w:rsid w:val="004C1B3D"/>
    <w:rsid w:val="004D52D2"/>
    <w:rsid w:val="005266D2"/>
    <w:rsid w:val="00533154"/>
    <w:rsid w:val="0055631B"/>
    <w:rsid w:val="005C768D"/>
    <w:rsid w:val="005E0E3D"/>
    <w:rsid w:val="00661E8E"/>
    <w:rsid w:val="006A29FA"/>
    <w:rsid w:val="006A2E19"/>
    <w:rsid w:val="006F4617"/>
    <w:rsid w:val="006F719C"/>
    <w:rsid w:val="00762C24"/>
    <w:rsid w:val="007E706F"/>
    <w:rsid w:val="00814A40"/>
    <w:rsid w:val="00832A4D"/>
    <w:rsid w:val="00836EFF"/>
    <w:rsid w:val="008B06F2"/>
    <w:rsid w:val="008C7DCD"/>
    <w:rsid w:val="008F6938"/>
    <w:rsid w:val="00936DEF"/>
    <w:rsid w:val="009566B4"/>
    <w:rsid w:val="009E081C"/>
    <w:rsid w:val="009E1B4B"/>
    <w:rsid w:val="00A1258E"/>
    <w:rsid w:val="00A32C89"/>
    <w:rsid w:val="00A44065"/>
    <w:rsid w:val="00B92128"/>
    <w:rsid w:val="00B967B0"/>
    <w:rsid w:val="00B97DCF"/>
    <w:rsid w:val="00BD6106"/>
    <w:rsid w:val="00BE38A1"/>
    <w:rsid w:val="00C2524B"/>
    <w:rsid w:val="00CE15B4"/>
    <w:rsid w:val="00CE60A5"/>
    <w:rsid w:val="00D031F8"/>
    <w:rsid w:val="00D11DAE"/>
    <w:rsid w:val="00D376C6"/>
    <w:rsid w:val="00D444D1"/>
    <w:rsid w:val="00DA5BAF"/>
    <w:rsid w:val="00DD70F0"/>
    <w:rsid w:val="00DE5A55"/>
    <w:rsid w:val="00E265B8"/>
    <w:rsid w:val="00E3304E"/>
    <w:rsid w:val="00E67D3E"/>
    <w:rsid w:val="00EC56F6"/>
    <w:rsid w:val="00ED7979"/>
    <w:rsid w:val="00EE0F7B"/>
    <w:rsid w:val="00EE79A5"/>
    <w:rsid w:val="00FB1333"/>
    <w:rsid w:val="00FC6B7F"/>
    <w:rsid w:val="00FD68B3"/>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853BB0-3ABB-4CAF-878C-80D61E6B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9FA"/>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after="0"/>
      <w:outlineLvl w:val="4"/>
    </w:pPr>
  </w:style>
  <w:style w:type="paragraph" w:styleId="6">
    <w:name w:val="heading 6"/>
    <w:basedOn w:val="a"/>
    <w:next w:val="a"/>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7E706F"/>
    <w:rPr>
      <w:color w:val="0000FF"/>
      <w:u w:val="single"/>
    </w:rPr>
  </w:style>
  <w:style w:type="paragraph" w:customStyle="1" w:styleId="ConsPlusNormal">
    <w:name w:val="ConsPlusNormal"/>
    <w:rsid w:val="00006DD8"/>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3"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84"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38"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159"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70" Type="http://schemas.openxmlformats.org/officeDocument/2006/relationships/hyperlink" Target="consultantplus://offline/ref=9D8161AA42813FF2C5CEF20345109A18045E915A4D486592BF0D91A3DD55F1698951AD87C989255BD5FAEB9DC7049D654393C4422B6702763792395C742FD69F8EDB4C43BB2402B725F63A402DD403E6C1ADE60AF36CdFRFM" TargetMode="External"/><Relationship Id="rId191"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05"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226"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7"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26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53"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7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28"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4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5" Type="http://schemas.openxmlformats.org/officeDocument/2006/relationships/webSettings" Target="webSettings.xml"/><Relationship Id="rId9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60"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81" Type="http://schemas.openxmlformats.org/officeDocument/2006/relationships/hyperlink" Target="consultantplus://offline/ref=9D8161AA42813FF2C5CEF20345109A18045E915A4D486592BF0D91A3DD55F1698951AD87C989255BD5FAE890CA0099654393C4422B6702763792395C742FD69E89DC4C43BB2402B726FF3A402FD403E6C2A4E60AF36CdFRFM" TargetMode="External"/><Relationship Id="rId216" Type="http://schemas.openxmlformats.org/officeDocument/2006/relationships/hyperlink" Target="consultantplus://offline/ref=9D8161AA42813FF2C5CEF20345109A18045E915A4D486592BF0D91A3DD55F1698951AD87C989255BD5FBE893C10091654393C4422B6702763792395C742FD69E87D44C4BBB23d1R3M" TargetMode="External"/><Relationship Id="rId237"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5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9"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3"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6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18"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39"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290"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85"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50"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71" Type="http://schemas.openxmlformats.org/officeDocument/2006/relationships/hyperlink" Target="consultantplus://offline/ref=9D8161AA42813FF2C5CEF20345109A18045E915A4D486592BF0D91A3DD55F1698951AD87C989255BD5FAED96C0039F654393C4422B6702763792395C702482CFCA894A14EA7E57BC38F424422BC15DB780dER9M" TargetMode="External"/><Relationship Id="rId19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6"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2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8"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69" Type="http://schemas.openxmlformats.org/officeDocument/2006/relationships/hyperlink" Target="consultantplus://offline/ref=9D8161AA42813FF2C5CEF20345109A18045E915A4D486592BF0D91A3DD55F1698951AD87C989255BD5FBE092C10199654393C4422B6702763792395C7D2EDDCADF98121AEB6049BB26E826402AC20ABA92EEdAR9M" TargetMode="Externa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3"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108"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9"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80"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54"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5"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96"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40"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161"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182"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1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 Type="http://schemas.openxmlformats.org/officeDocument/2006/relationships/footnotes" Target="footnotes.xml"/><Relationship Id="rId2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9"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27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1"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44"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6"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30"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151"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72" Type="http://schemas.openxmlformats.org/officeDocument/2006/relationships/hyperlink" Target="consultantplus://offline/ref=9D8161AA42813FF2C5CEF20345109A18045E915A4D486592BF0D91A3DD55F1698951AD87C989255BD5FAED96C0039F654393C4422B6702763792395C742FD69E89D94C43BB2402B725F63A402DD403E6C1ADE60AF36CdFRFM" TargetMode="External"/><Relationship Id="rId193" Type="http://schemas.openxmlformats.org/officeDocument/2006/relationships/hyperlink" Target="consultantplus://offline/ref=9D8161AA42813FF2C5CEF20345109A18045E915A4D486592BF0D91A3DD55F1698951AD87C989255BD5FBE092C10199654393C4422B6702763792395C732ADDC2DF9Fd0R3M" TargetMode="External"/><Relationship Id="rId207" Type="http://schemas.openxmlformats.org/officeDocument/2006/relationships/hyperlink" Target="consultantplus://offline/ref=9D8161AA42813FF2C5CEF20345109A18045E915A4D486592BF0D91A3DD55F1698951AD87C989255BD5FAEF93CB0598654393C4422B6702763792395C742ED7998AD71346AE355AB825E8254135C801E4C3A6B107E1d6RBM" TargetMode="External"/><Relationship Id="rId228"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9"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1"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34"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5"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6" Type="http://schemas.openxmlformats.org/officeDocument/2006/relationships/hyperlink" Target="consultantplus://offline/ref=9D8161AA42813FF2C5CEF20345109A18045E915A4D486592BF0D91A3DD55F1698951AD87C989255BD5FAE996C40691654393C4422B6702763792395C762FDDC2DF9Fd0R3M" TargetMode="External"/><Relationship Id="rId97"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20"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41"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92" Type="http://schemas.openxmlformats.org/officeDocument/2006/relationships/hyperlink" Target="consultantplus://offline/ref=9D8161AA42813FF2C5CEF20345109A18045E915A4D486592BF0D91A3DD55F1698951AD87C989255BD5FBE190C6009D654393C4422B6702763792395C742FD39C8BD44C43BB2402B727FE3A4028D403E6C1ADE60AF36CdFRFM" TargetMode="External"/><Relationship Id="rId162" Type="http://schemas.openxmlformats.org/officeDocument/2006/relationships/hyperlink" Target="consultantplus://offline/ref=9D8161AA42813FF2C5CEF20345109A18045E915A4D486592BF0D91A3DD55F1698951AD87C989255BD5FAEA9CC60491654393C4422B6702763792395C742FD69E86DA4C43BB2402B724F33A4129D403E6C1ADE60AF36CdFRFM" TargetMode="External"/><Relationship Id="rId183"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13"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218"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34"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39"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50"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1" Type="http://schemas.openxmlformats.org/officeDocument/2006/relationships/hyperlink" Target="consultantplus://offline/ref=9D8161AA42813FF2C5CEF20345109A18045E915A4D486592BF0D91A3DD55F1698951AD87C989255BD5FAE892C3049C654393C4422B6702763792395C7D2DDDCADF98121AEA6249BA2FE826402AC30ABA92EEdAR9M" TargetMode="External"/><Relationship Id="rId276"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92"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97" Type="http://schemas.openxmlformats.org/officeDocument/2006/relationships/theme" Target="theme/theme1.xml"/><Relationship Id="rId2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0"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45"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87" Type="http://schemas.openxmlformats.org/officeDocument/2006/relationships/hyperlink" Target="consultantplus://offline/ref=9D8161AA42813FF2C5CEF20345109A18045E915A4D486592BF0D91A3DD55F1698951AD87C989255BD5FAEB9DC7049D654393C4422B6702763792395C742FD69E87D84C43BB2402B724F73A412AD403E6C2A4E60AF36CdFRFM" TargetMode="External"/><Relationship Id="rId110"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15"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31"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36"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57"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178"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6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2"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52"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173"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19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9"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20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08"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229"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4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5"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61" Type="http://schemas.openxmlformats.org/officeDocument/2006/relationships/hyperlink" Target="consultantplus://offline/ref=9D8161AA42813FF2C5CEF20345109A18045E915A4D486592BF0D91A3DD55F1698951AD87C989255BD5FAEF91C2059E654393C4422B6702763792395C702BD19E85881653BF6D55B938F7265E29CA03E6C8F1BC15dER6M" TargetMode="External"/><Relationship Id="rId266"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87"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1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35"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7"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00"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0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6"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47"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8"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82"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3"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98"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2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2"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163"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184"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89"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19"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5"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51"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56"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277"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16"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37"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58"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7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3"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1"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83"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88"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1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2"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53"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174" Type="http://schemas.openxmlformats.org/officeDocument/2006/relationships/hyperlink" Target="consultantplus://offline/ref=9D8161AA42813FF2C5CEF20345109A18045E915A4D486592BF0D91A3DD55F1698951AD87C989255BD5FAEE94C0059F654393C4422B6702763792395C772AD39A8CD71346AE355AB825E8254235C801E4C3A6B107E1d6RBM" TargetMode="External"/><Relationship Id="rId179"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95"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209"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190"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204"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20"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225"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1"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4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7"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288"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06"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27"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262"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83"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2"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7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8"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94"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99" Type="http://schemas.openxmlformats.org/officeDocument/2006/relationships/hyperlink" Target="consultantplus://offline/ref=9D8161AA42813FF2C5CEF20345109A18045E915A4D486592BF0D91A3DD55F1698951AD87C989255BD5FAE892C3049C654393C4422B6702763792395C742AD795DA8D0342E76256A427F73A422BCB08ED9FFCAEd1R2M" TargetMode="External"/><Relationship Id="rId101" Type="http://schemas.openxmlformats.org/officeDocument/2006/relationships/hyperlink" Target="consultantplus://offline/ref=9D8161AA42813FF2C5CEF20345109A18045E915A4D486592BF0D91A3DD55F1698951AD87C989255BD5FAEF97C4079F654393C4422B6702763792395C7427D19885881653BF6D55B938F62D5E29CA03E6C8F1BC15dER6M" TargetMode="External"/><Relationship Id="rId122"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4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8"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4"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169"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185"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80"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10"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15"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36"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5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78"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52"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273"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94" Type="http://schemas.openxmlformats.org/officeDocument/2006/relationships/footer" Target="footer1.xml"/><Relationship Id="rId47"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8"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9"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1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3"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54"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75" Type="http://schemas.openxmlformats.org/officeDocument/2006/relationships/hyperlink" Target="consultantplus://offline/ref=9D8161AA42813FF2C5CEF20345109A18045E915A4D486592BF0D91A3DD55F1698951AD87C989255BD5FAED96C0039F654393C4422B6702763792395C742FD69F8EDE4C43BB2402B725F63A402DD403E6C1ADE60AF36CdFRFM" TargetMode="External"/><Relationship Id="rId196"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20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1" Type="http://schemas.openxmlformats.org/officeDocument/2006/relationships/hyperlink" Target="consultantplus://offline/ref=9D8161AA42813FF2C5CEF20345109A18045E915A4D486592BF0D91A3DD55F1698951AD87C989255BD5FAEA9CCA059C654393C4422B6702763792395C742FD69E8ADD4C43BB2402B724F23A4129D403E6C1ADE60AF36CdFRFM" TargetMode="External"/><Relationship Id="rId242"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6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4"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7"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7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2"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23"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1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90"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65"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86"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21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2"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53"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74"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95" Type="http://schemas.openxmlformats.org/officeDocument/2006/relationships/footer" Target="footer2.xm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9"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1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4" Type="http://schemas.openxmlformats.org/officeDocument/2006/relationships/hyperlink" Target="consultantplus://offline/ref=9D8161AA42813FF2C5CEF20345109A18045E915A4D486592BF0D91A3DD55F1698951AD87C989255BD5FBE893C10091654393C4422B6702763792395C742FD69F8ED84C43BB2402B724F73A4028D403E6C2A4E60AF36CdFRFM" TargetMode="External"/><Relationship Id="rId80"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55"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176"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197"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20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22"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243" Type="http://schemas.openxmlformats.org/officeDocument/2006/relationships/hyperlink" Target="consultantplus://offline/ref=9D8161AA42813FF2C5CEF20345109A18045E915A4D486592BF0D91A3DD55F1698951AD87C989255BD5FBE190C6009D654393C4422B6702763792395C742FDDC2DF9Fd0R3M" TargetMode="External"/><Relationship Id="rId264" Type="http://schemas.openxmlformats.org/officeDocument/2006/relationships/hyperlink" Target="consultantplus://offline/ref=9D8161AA42813FF2C5CEF20345109A18045E915A4D486592BF0D91A3DD55F1698951AD87C989255BD5FAEF91C2059E654393C4422B6702763792395C702BD19F85881653BF6D55B938F7265E29CA03E6C8F1BC15dER6M" TargetMode="External"/><Relationship Id="rId285"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8"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03"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24"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70"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91"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45"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6" Type="http://schemas.openxmlformats.org/officeDocument/2006/relationships/hyperlink" Target="consultantplus://offline/ref=9D8161AA42813FF2C5CEF20345109A18045E915A4D486592BF0D91A3DD55F1698951AD87C989255BD5FAED96C0039F654393C4422B6702763792395C742FD69E8CD84C43BB2402B725F63A402DD403E6C1ADE60AF36CdFRFM" TargetMode="External"/><Relationship Id="rId187"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233"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5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8"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9"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14"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275"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96" Type="http://schemas.openxmlformats.org/officeDocument/2006/relationships/fontTable" Target="fontTable.xml"/><Relationship Id="rId6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1"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35"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56"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177"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198"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202"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223"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44"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265"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8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5"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46"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7" Type="http://schemas.openxmlformats.org/officeDocument/2006/relationships/hyperlink" Target="consultantplus://offline/ref=9D8161AA42813FF2C5CEF20345109A18045E915A4D486592BF0D91A3DD55F1698951AD87C989255BD5FAEF93CB0598654393C4422B6702763792395C742ED69988D71346AE355AB825E8254135C801E4C3A6B107E1d6RBM" TargetMode="External"/><Relationship Id="rId188"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573D6-B3E0-4544-AEA2-30AAE8BF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28</Pages>
  <Words>6585</Words>
  <Characters>101931</Characters>
  <Application>Microsoft Office Word</Application>
  <DocSecurity>8</DocSecurity>
  <Lines>849</Lines>
  <Paragraphs>216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Hewlett-Packard Company</Company>
  <LinksUpToDate>false</LinksUpToDate>
  <CharactersWithSpaces>108300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kuznecov</dc:creator>
  <dc:description>Консультант Плюс - Конструктор Договоров</dc:description>
  <cp:lastModifiedBy>Кузнецова Лилия Рифкатовна</cp:lastModifiedBy>
  <cp:revision>7</cp:revision>
  <cp:lastPrinted>1899-12-31T20:00:00Z</cp:lastPrinted>
  <dcterms:created xsi:type="dcterms:W3CDTF">2021-04-22T15:04:00Z</dcterms:created>
  <dcterms:modified xsi:type="dcterms:W3CDTF">2021-12-10T11:34:00Z</dcterms:modified>
</cp:coreProperties>
</file>